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61" w:rsidRDefault="00AB6861">
      <w:pPr>
        <w:spacing w:before="5"/>
        <w:rPr>
          <w:rFonts w:ascii="Times New Roman" w:eastAsia="Times New Roman" w:hAnsi="Times New Roman" w:cs="Times New Roman"/>
          <w:sz w:val="29"/>
          <w:szCs w:val="29"/>
        </w:rPr>
      </w:pPr>
    </w:p>
    <w:p w:rsidR="00AB6861" w:rsidRDefault="00383521">
      <w:pPr>
        <w:pStyle w:val="a3"/>
        <w:spacing w:line="472" w:lineRule="exact"/>
        <w:ind w:right="13"/>
        <w:jc w:val="center"/>
        <w:rPr>
          <w:b w:val="0"/>
          <w:bCs w:val="0"/>
          <w:lang w:eastAsia="zh-CN"/>
        </w:rPr>
      </w:pPr>
      <w:r>
        <w:rPr>
          <w:rFonts w:ascii="Times New Roman" w:eastAsia="Times New Roman" w:hAnsi="Times New Roman" w:cs="Times New Roman"/>
          <w:lang w:eastAsia="zh-CN"/>
        </w:rPr>
        <w:t>2024</w:t>
      </w:r>
      <w:r>
        <w:rPr>
          <w:rFonts w:ascii="Times New Roman" w:eastAsia="Times New Roman" w:hAnsi="Times New Roman" w:cs="Times New Roman"/>
          <w:spacing w:val="-49"/>
          <w:lang w:eastAsia="zh-CN"/>
        </w:rPr>
        <w:t xml:space="preserve"> </w:t>
      </w:r>
      <w:r>
        <w:rPr>
          <w:spacing w:val="1"/>
          <w:lang w:eastAsia="zh-CN"/>
        </w:rPr>
        <w:t>年度广东省科学技术奖公示表</w:t>
      </w:r>
    </w:p>
    <w:p w:rsidR="00AB6861" w:rsidRDefault="00383521">
      <w:pPr>
        <w:pStyle w:val="a3"/>
        <w:spacing w:line="456" w:lineRule="exact"/>
        <w:ind w:left="166"/>
        <w:jc w:val="center"/>
        <w:rPr>
          <w:b w:val="0"/>
          <w:bCs w:val="0"/>
          <w:lang w:eastAsia="zh-CN"/>
        </w:rPr>
      </w:pPr>
      <w:bookmarkStart w:id="0" w:name="（自然科学奖、技术发明奖、科技进步奖、科技成果推广奖格式）"/>
      <w:bookmarkEnd w:id="0"/>
      <w:r>
        <w:rPr>
          <w:lang w:eastAsia="zh-CN"/>
        </w:rPr>
        <w:t>（</w:t>
      </w:r>
      <w:r>
        <w:rPr>
          <w:spacing w:val="-35"/>
          <w:lang w:eastAsia="zh-CN"/>
        </w:rPr>
        <w:t>自</w:t>
      </w:r>
      <w:r>
        <w:rPr>
          <w:spacing w:val="-33"/>
          <w:lang w:eastAsia="zh-CN"/>
        </w:rPr>
        <w:t>然</w:t>
      </w:r>
      <w:r>
        <w:rPr>
          <w:spacing w:val="-35"/>
          <w:lang w:eastAsia="zh-CN"/>
        </w:rPr>
        <w:t>科</w:t>
      </w:r>
      <w:r>
        <w:rPr>
          <w:spacing w:val="-33"/>
          <w:lang w:eastAsia="zh-CN"/>
        </w:rPr>
        <w:t>学</w:t>
      </w:r>
      <w:r>
        <w:rPr>
          <w:spacing w:val="-35"/>
          <w:lang w:eastAsia="zh-CN"/>
        </w:rPr>
        <w:t>奖</w:t>
      </w:r>
      <w:r>
        <w:rPr>
          <w:spacing w:val="-137"/>
          <w:lang w:eastAsia="zh-CN"/>
        </w:rPr>
        <w:t>、</w:t>
      </w:r>
      <w:r>
        <w:rPr>
          <w:spacing w:val="-35"/>
          <w:lang w:eastAsia="zh-CN"/>
        </w:rPr>
        <w:t>技</w:t>
      </w:r>
      <w:r>
        <w:rPr>
          <w:spacing w:val="-33"/>
          <w:lang w:eastAsia="zh-CN"/>
        </w:rPr>
        <w:t>术</w:t>
      </w:r>
      <w:r>
        <w:rPr>
          <w:spacing w:val="-35"/>
          <w:lang w:eastAsia="zh-CN"/>
        </w:rPr>
        <w:t>发</w:t>
      </w:r>
      <w:r>
        <w:rPr>
          <w:spacing w:val="-33"/>
          <w:lang w:eastAsia="zh-CN"/>
        </w:rPr>
        <w:t>明</w:t>
      </w:r>
      <w:r>
        <w:rPr>
          <w:spacing w:val="-35"/>
          <w:lang w:eastAsia="zh-CN"/>
        </w:rPr>
        <w:t>奖</w:t>
      </w:r>
      <w:r>
        <w:rPr>
          <w:spacing w:val="-139"/>
          <w:lang w:eastAsia="zh-CN"/>
        </w:rPr>
        <w:t>、</w:t>
      </w:r>
      <w:r>
        <w:rPr>
          <w:spacing w:val="-35"/>
          <w:lang w:eastAsia="zh-CN"/>
        </w:rPr>
        <w:t>科</w:t>
      </w:r>
      <w:r>
        <w:rPr>
          <w:spacing w:val="-33"/>
          <w:lang w:eastAsia="zh-CN"/>
        </w:rPr>
        <w:t>技</w:t>
      </w:r>
      <w:r>
        <w:rPr>
          <w:spacing w:val="-35"/>
          <w:lang w:eastAsia="zh-CN"/>
        </w:rPr>
        <w:t>进</w:t>
      </w:r>
      <w:r>
        <w:rPr>
          <w:spacing w:val="-33"/>
          <w:lang w:eastAsia="zh-CN"/>
        </w:rPr>
        <w:t>步</w:t>
      </w:r>
      <w:r>
        <w:rPr>
          <w:spacing w:val="-35"/>
          <w:lang w:eastAsia="zh-CN"/>
        </w:rPr>
        <w:t>奖</w:t>
      </w:r>
      <w:r>
        <w:rPr>
          <w:spacing w:val="-139"/>
          <w:lang w:eastAsia="zh-CN"/>
        </w:rPr>
        <w:t>、</w:t>
      </w:r>
      <w:r>
        <w:rPr>
          <w:spacing w:val="-35"/>
          <w:lang w:eastAsia="zh-CN"/>
        </w:rPr>
        <w:t>科</w:t>
      </w:r>
      <w:r>
        <w:rPr>
          <w:spacing w:val="-33"/>
          <w:lang w:eastAsia="zh-CN"/>
        </w:rPr>
        <w:t>技</w:t>
      </w:r>
      <w:r>
        <w:rPr>
          <w:spacing w:val="-35"/>
          <w:lang w:eastAsia="zh-CN"/>
        </w:rPr>
        <w:t>成</w:t>
      </w:r>
      <w:r>
        <w:rPr>
          <w:spacing w:val="-33"/>
          <w:lang w:eastAsia="zh-CN"/>
        </w:rPr>
        <w:t>果</w:t>
      </w:r>
      <w:r>
        <w:rPr>
          <w:spacing w:val="-35"/>
          <w:lang w:eastAsia="zh-CN"/>
        </w:rPr>
        <w:t>推</w:t>
      </w:r>
      <w:r>
        <w:rPr>
          <w:spacing w:val="-33"/>
          <w:lang w:eastAsia="zh-CN"/>
        </w:rPr>
        <w:t>广</w:t>
      </w:r>
      <w:r>
        <w:rPr>
          <w:spacing w:val="-35"/>
          <w:lang w:eastAsia="zh-CN"/>
        </w:rPr>
        <w:t>奖格</w:t>
      </w:r>
      <w:r>
        <w:rPr>
          <w:spacing w:val="-33"/>
          <w:lang w:eastAsia="zh-CN"/>
        </w:rPr>
        <w:t>式</w:t>
      </w:r>
      <w:r>
        <w:rPr>
          <w:lang w:eastAsia="zh-CN"/>
        </w:rPr>
        <w:t>）</w:t>
      </w:r>
    </w:p>
    <w:p w:rsidR="00AB6861" w:rsidRDefault="00AB6861">
      <w:pPr>
        <w:spacing w:before="8"/>
        <w:rPr>
          <w:rFonts w:ascii="宋体" w:eastAsia="宋体" w:hAnsi="宋体" w:cs="宋体"/>
          <w:b/>
          <w:bCs/>
          <w:lang w:eastAsia="zh-CN"/>
        </w:rPr>
      </w:pPr>
    </w:p>
    <w:tbl>
      <w:tblPr>
        <w:tblStyle w:val="TableNormal"/>
        <w:tblW w:w="0" w:type="auto"/>
        <w:jc w:val="center"/>
        <w:tblLayout w:type="fixed"/>
        <w:tblLook w:val="01E0" w:firstRow="1" w:lastRow="1" w:firstColumn="1" w:lastColumn="1" w:noHBand="0" w:noVBand="0"/>
      </w:tblPr>
      <w:tblGrid>
        <w:gridCol w:w="1615"/>
        <w:gridCol w:w="7849"/>
      </w:tblGrid>
      <w:tr w:rsidR="000835C1" w:rsidTr="000835C1">
        <w:trPr>
          <w:trHeight w:hRule="exact" w:val="563"/>
          <w:jc w:val="center"/>
        </w:trPr>
        <w:tc>
          <w:tcPr>
            <w:tcW w:w="1615" w:type="dxa"/>
            <w:tcBorders>
              <w:top w:val="single" w:sz="4" w:space="0" w:color="000000"/>
              <w:left w:val="single" w:sz="4" w:space="0" w:color="000000"/>
              <w:bottom w:val="single" w:sz="4" w:space="0" w:color="000000"/>
              <w:right w:val="single" w:sz="4" w:space="0" w:color="000000"/>
            </w:tcBorders>
            <w:vAlign w:val="center"/>
          </w:tcPr>
          <w:p w:rsidR="000835C1" w:rsidRDefault="000835C1" w:rsidP="000835C1">
            <w:pPr>
              <w:pStyle w:val="TableParagraph"/>
              <w:spacing w:line="243" w:lineRule="exact"/>
              <w:jc w:val="center"/>
              <w:rPr>
                <w:rFonts w:ascii="仿宋" w:eastAsia="仿宋" w:hAnsi="仿宋" w:cs="仿宋"/>
                <w:sz w:val="21"/>
                <w:szCs w:val="21"/>
              </w:rPr>
            </w:pPr>
            <w:r>
              <w:rPr>
                <w:rFonts w:ascii="仿宋" w:eastAsia="仿宋" w:hAnsi="仿宋" w:cs="仿宋"/>
                <w:b/>
                <w:bCs/>
                <w:spacing w:val="2"/>
                <w:sz w:val="21"/>
                <w:szCs w:val="21"/>
              </w:rPr>
              <w:t>学</w:t>
            </w:r>
            <w:r>
              <w:rPr>
                <w:rFonts w:ascii="仿宋" w:eastAsia="仿宋" w:hAnsi="仿宋" w:cs="仿宋"/>
                <w:b/>
                <w:bCs/>
                <w:spacing w:val="-1"/>
                <w:sz w:val="21"/>
                <w:szCs w:val="21"/>
              </w:rPr>
              <w:t>科</w:t>
            </w:r>
            <w:r>
              <w:rPr>
                <w:rFonts w:ascii="仿宋" w:eastAsia="仿宋" w:hAnsi="仿宋" w:cs="仿宋"/>
                <w:b/>
                <w:bCs/>
                <w:spacing w:val="-76"/>
                <w:sz w:val="21"/>
                <w:szCs w:val="21"/>
              </w:rPr>
              <w:t>、</w:t>
            </w:r>
            <w:r>
              <w:rPr>
                <w:rFonts w:ascii="仿宋" w:eastAsia="仿宋" w:hAnsi="仿宋" w:cs="仿宋"/>
                <w:b/>
                <w:bCs/>
                <w:spacing w:val="2"/>
                <w:sz w:val="21"/>
                <w:szCs w:val="21"/>
              </w:rPr>
              <w:t>专业评</w:t>
            </w:r>
            <w:r>
              <w:rPr>
                <w:rFonts w:ascii="仿宋" w:eastAsia="仿宋" w:hAnsi="仿宋" w:cs="仿宋"/>
                <w:b/>
                <w:bCs/>
                <w:sz w:val="21"/>
                <w:szCs w:val="21"/>
              </w:rPr>
              <w:t>审</w:t>
            </w:r>
          </w:p>
          <w:p w:rsidR="000835C1" w:rsidRDefault="000835C1" w:rsidP="000835C1">
            <w:pPr>
              <w:pStyle w:val="TableParagraph"/>
              <w:spacing w:line="273" w:lineRule="exact"/>
              <w:jc w:val="center"/>
              <w:rPr>
                <w:rFonts w:ascii="仿宋" w:eastAsia="仿宋" w:hAnsi="仿宋" w:cs="仿宋"/>
                <w:sz w:val="21"/>
                <w:szCs w:val="21"/>
              </w:rPr>
            </w:pPr>
            <w:r>
              <w:rPr>
                <w:rFonts w:ascii="仿宋" w:eastAsia="仿宋" w:hAnsi="仿宋" w:cs="仿宋"/>
                <w:b/>
                <w:bCs/>
                <w:sz w:val="21"/>
                <w:szCs w:val="21"/>
              </w:rPr>
              <w:t>组</w:t>
            </w: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A31710" w:rsidP="000835C1">
            <w:pPr>
              <w:jc w:val="both"/>
              <w:rPr>
                <w:rFonts w:ascii="仿宋" w:eastAsia="仿宋" w:hAnsi="仿宋"/>
                <w:sz w:val="21"/>
                <w:szCs w:val="21"/>
                <w:lang w:eastAsia="zh-CN"/>
              </w:rPr>
            </w:pPr>
            <w:r>
              <w:rPr>
                <w:rFonts w:ascii="仿宋" w:eastAsia="仿宋" w:hAnsi="仿宋" w:hint="eastAsia"/>
                <w:sz w:val="21"/>
                <w:szCs w:val="21"/>
                <w:lang w:eastAsia="zh-CN"/>
              </w:rPr>
              <w:t>计算机科学与技术、</w:t>
            </w:r>
            <w:r w:rsidR="000835C1" w:rsidRPr="007C7BE5">
              <w:rPr>
                <w:rFonts w:ascii="仿宋" w:eastAsia="仿宋" w:hAnsi="仿宋" w:hint="eastAsia"/>
                <w:sz w:val="21"/>
                <w:szCs w:val="21"/>
                <w:lang w:eastAsia="zh-CN"/>
              </w:rPr>
              <w:t>计算机软件与信息管理</w:t>
            </w:r>
          </w:p>
        </w:tc>
      </w:tr>
      <w:tr w:rsidR="000835C1" w:rsidTr="000835C1">
        <w:trPr>
          <w:trHeight w:hRule="exact" w:val="563"/>
          <w:jc w:val="center"/>
        </w:trPr>
        <w:tc>
          <w:tcPr>
            <w:tcW w:w="1615" w:type="dxa"/>
            <w:tcBorders>
              <w:top w:val="single" w:sz="4" w:space="0" w:color="000000"/>
              <w:left w:val="single" w:sz="4" w:space="0" w:color="000000"/>
              <w:bottom w:val="single" w:sz="4" w:space="0" w:color="000000"/>
              <w:right w:val="single" w:sz="4" w:space="0" w:color="000000"/>
            </w:tcBorders>
            <w:vAlign w:val="center"/>
          </w:tcPr>
          <w:p w:rsidR="000835C1" w:rsidRDefault="000835C1" w:rsidP="000835C1">
            <w:pPr>
              <w:pStyle w:val="TableParagraph"/>
              <w:spacing w:before="105"/>
              <w:ind w:left="379"/>
              <w:rPr>
                <w:rFonts w:ascii="仿宋" w:eastAsia="仿宋" w:hAnsi="仿宋" w:cs="仿宋"/>
                <w:sz w:val="21"/>
                <w:szCs w:val="21"/>
              </w:rPr>
            </w:pPr>
            <w:r>
              <w:rPr>
                <w:rFonts w:ascii="仿宋" w:eastAsia="仿宋" w:hAnsi="仿宋" w:cs="仿宋"/>
                <w:b/>
                <w:bCs/>
                <w:spacing w:val="1"/>
                <w:sz w:val="21"/>
                <w:szCs w:val="21"/>
              </w:rPr>
              <w:t>项目名称</w:t>
            </w: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jc w:val="both"/>
              <w:rPr>
                <w:rFonts w:ascii="仿宋" w:eastAsia="仿宋" w:hAnsi="仿宋"/>
                <w:sz w:val="21"/>
                <w:szCs w:val="21"/>
                <w:lang w:eastAsia="zh-CN"/>
              </w:rPr>
            </w:pPr>
            <w:r w:rsidRPr="007C7BE5">
              <w:rPr>
                <w:rFonts w:ascii="仿宋" w:eastAsia="仿宋" w:hAnsi="仿宋" w:hint="eastAsia"/>
                <w:sz w:val="21"/>
                <w:szCs w:val="21"/>
                <w:lang w:eastAsia="zh-CN"/>
              </w:rPr>
              <w:t>大规模复杂结构数据表征学习与预测建模关键技术及</w:t>
            </w:r>
            <w:r w:rsidR="009A37EA">
              <w:rPr>
                <w:rFonts w:ascii="仿宋" w:eastAsia="仿宋" w:hAnsi="仿宋" w:hint="eastAsia"/>
                <w:sz w:val="21"/>
                <w:szCs w:val="21"/>
                <w:lang w:eastAsia="zh-CN"/>
              </w:rPr>
              <w:t>产业化</w:t>
            </w:r>
            <w:r w:rsidRPr="007C7BE5">
              <w:rPr>
                <w:rFonts w:ascii="仿宋" w:eastAsia="仿宋" w:hAnsi="仿宋" w:hint="eastAsia"/>
                <w:sz w:val="21"/>
                <w:szCs w:val="21"/>
                <w:lang w:eastAsia="zh-CN"/>
              </w:rPr>
              <w:t>应用</w:t>
            </w:r>
          </w:p>
        </w:tc>
      </w:tr>
      <w:tr w:rsidR="000835C1" w:rsidTr="000835C1">
        <w:trPr>
          <w:trHeight w:hRule="exact" w:val="563"/>
          <w:jc w:val="center"/>
        </w:trPr>
        <w:tc>
          <w:tcPr>
            <w:tcW w:w="1615" w:type="dxa"/>
            <w:tcBorders>
              <w:top w:val="single" w:sz="4" w:space="0" w:color="000000"/>
              <w:left w:val="single" w:sz="4" w:space="0" w:color="000000"/>
              <w:bottom w:val="single" w:sz="4" w:space="0" w:color="000000"/>
              <w:right w:val="single" w:sz="4" w:space="0" w:color="000000"/>
            </w:tcBorders>
            <w:vAlign w:val="center"/>
          </w:tcPr>
          <w:p w:rsidR="000835C1" w:rsidRDefault="000835C1" w:rsidP="000835C1">
            <w:pPr>
              <w:pStyle w:val="TableParagraph"/>
              <w:spacing w:before="106"/>
              <w:ind w:left="485"/>
              <w:rPr>
                <w:rFonts w:ascii="仿宋" w:eastAsia="仿宋" w:hAnsi="仿宋" w:cs="仿宋"/>
                <w:sz w:val="21"/>
                <w:szCs w:val="21"/>
              </w:rPr>
            </w:pPr>
            <w:r>
              <w:rPr>
                <w:rFonts w:ascii="仿宋" w:eastAsia="仿宋" w:hAnsi="仿宋" w:cs="仿宋"/>
                <w:b/>
                <w:bCs/>
                <w:spacing w:val="1"/>
                <w:sz w:val="21"/>
                <w:szCs w:val="21"/>
              </w:rPr>
              <w:t>提名者</w:t>
            </w: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jc w:val="both"/>
              <w:rPr>
                <w:rFonts w:ascii="仿宋" w:eastAsia="仿宋" w:hAnsi="仿宋"/>
                <w:sz w:val="21"/>
                <w:szCs w:val="21"/>
              </w:rPr>
            </w:pPr>
            <w:r w:rsidRPr="007C7BE5">
              <w:rPr>
                <w:rFonts w:ascii="仿宋" w:eastAsia="仿宋" w:hAnsi="仿宋" w:hint="eastAsia"/>
                <w:sz w:val="21"/>
                <w:szCs w:val="21"/>
                <w:lang w:eastAsia="zh-CN"/>
              </w:rPr>
              <w:t>广东省教育厅</w:t>
            </w:r>
          </w:p>
        </w:tc>
      </w:tr>
      <w:tr w:rsidR="000835C1" w:rsidTr="000835C1">
        <w:trPr>
          <w:trHeight w:hRule="exact" w:val="419"/>
          <w:jc w:val="center"/>
        </w:trPr>
        <w:tc>
          <w:tcPr>
            <w:tcW w:w="1615" w:type="dxa"/>
            <w:vMerge w:val="restart"/>
            <w:tcBorders>
              <w:top w:val="single" w:sz="4" w:space="0" w:color="000000"/>
              <w:left w:val="single" w:sz="4" w:space="0" w:color="000000"/>
              <w:right w:val="single" w:sz="4" w:space="0" w:color="000000"/>
            </w:tcBorders>
            <w:vAlign w:val="center"/>
          </w:tcPr>
          <w:p w:rsidR="000835C1" w:rsidRDefault="000835C1" w:rsidP="000835C1">
            <w:pPr>
              <w:pStyle w:val="TableParagraph"/>
              <w:spacing w:before="6"/>
              <w:rPr>
                <w:rFonts w:ascii="宋体" w:eastAsia="宋体" w:hAnsi="宋体" w:cs="宋体"/>
                <w:b/>
                <w:bCs/>
                <w:sz w:val="25"/>
                <w:szCs w:val="25"/>
              </w:rPr>
            </w:pPr>
          </w:p>
          <w:p w:rsidR="000835C1" w:rsidRDefault="000835C1" w:rsidP="000835C1">
            <w:pPr>
              <w:pStyle w:val="TableParagraph"/>
              <w:ind w:left="171"/>
              <w:rPr>
                <w:rFonts w:ascii="仿宋" w:eastAsia="仿宋" w:hAnsi="仿宋" w:cs="仿宋"/>
                <w:sz w:val="21"/>
                <w:szCs w:val="21"/>
              </w:rPr>
            </w:pPr>
            <w:r>
              <w:rPr>
                <w:rFonts w:ascii="仿宋" w:eastAsia="仿宋" w:hAnsi="仿宋" w:cs="仿宋"/>
                <w:b/>
                <w:bCs/>
                <w:spacing w:val="1"/>
                <w:sz w:val="21"/>
                <w:szCs w:val="21"/>
              </w:rPr>
              <w:t>主要完成单位</w:t>
            </w: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spacing w:line="257" w:lineRule="exact"/>
              <w:jc w:val="both"/>
              <w:rPr>
                <w:rFonts w:ascii="仿宋" w:eastAsia="仿宋" w:hAnsi="仿宋" w:cs="仿宋"/>
                <w:sz w:val="21"/>
                <w:szCs w:val="21"/>
                <w:lang w:eastAsia="zh-CN"/>
              </w:rPr>
            </w:pPr>
            <w:r w:rsidRPr="007C7BE5">
              <w:rPr>
                <w:rFonts w:ascii="仿宋" w:eastAsia="仿宋" w:hAnsi="仿宋" w:cs="Helvetica"/>
                <w:color w:val="333333"/>
                <w:sz w:val="21"/>
                <w:szCs w:val="21"/>
                <w:shd w:val="clear" w:color="auto" w:fill="F9F9F9"/>
              </w:rPr>
              <w:t>华南师范大学</w:t>
            </w:r>
          </w:p>
        </w:tc>
      </w:tr>
      <w:tr w:rsidR="000835C1" w:rsidTr="000835C1">
        <w:trPr>
          <w:trHeight w:hRule="exact" w:val="419"/>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spacing w:before="6"/>
              <w:rPr>
                <w:rFonts w:ascii="宋体" w:eastAsia="宋体" w:hAnsi="宋体" w:cs="宋体"/>
                <w:b/>
                <w:bCs/>
                <w:sz w:val="25"/>
                <w:szCs w:val="25"/>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spacing w:line="255" w:lineRule="exact"/>
              <w:jc w:val="both"/>
              <w:rPr>
                <w:rFonts w:ascii="仿宋" w:eastAsia="仿宋" w:hAnsi="仿宋" w:cs="Times New Roman"/>
                <w:sz w:val="21"/>
                <w:szCs w:val="21"/>
              </w:rPr>
            </w:pPr>
            <w:r w:rsidRPr="007C7BE5">
              <w:rPr>
                <w:rFonts w:ascii="仿宋" w:eastAsia="仿宋" w:hAnsi="仿宋" w:cs="Helvetica"/>
                <w:color w:val="333333"/>
                <w:sz w:val="21"/>
                <w:szCs w:val="21"/>
                <w:shd w:val="clear" w:color="auto" w:fill="FFFFFF"/>
              </w:rPr>
              <w:t>达观数据有限公司</w:t>
            </w:r>
          </w:p>
        </w:tc>
      </w:tr>
      <w:tr w:rsidR="000835C1" w:rsidTr="000835C1">
        <w:trPr>
          <w:trHeight w:hRule="exact" w:val="419"/>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spacing w:before="6"/>
              <w:rPr>
                <w:rFonts w:ascii="宋体" w:eastAsia="宋体" w:hAnsi="宋体" w:cs="宋体"/>
                <w:b/>
                <w:bCs/>
                <w:sz w:val="25"/>
                <w:szCs w:val="25"/>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jc w:val="both"/>
              <w:rPr>
                <w:rFonts w:ascii="仿宋" w:eastAsia="仿宋" w:hAnsi="仿宋" w:cs="Times New Roman"/>
                <w:sz w:val="21"/>
                <w:szCs w:val="21"/>
              </w:rPr>
            </w:pPr>
            <w:r w:rsidRPr="007C7BE5">
              <w:rPr>
                <w:rFonts w:ascii="仿宋" w:eastAsia="仿宋" w:hAnsi="仿宋" w:cs="Helvetica"/>
                <w:color w:val="333333"/>
                <w:sz w:val="21"/>
                <w:szCs w:val="21"/>
                <w:shd w:val="clear" w:color="auto" w:fill="F9F9F9"/>
              </w:rPr>
              <w:t>上海师范大学</w:t>
            </w:r>
          </w:p>
        </w:tc>
      </w:tr>
      <w:tr w:rsidR="000835C1" w:rsidTr="000835C1">
        <w:trPr>
          <w:trHeight w:hRule="exact" w:val="419"/>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spacing w:before="6"/>
              <w:rPr>
                <w:rFonts w:ascii="宋体" w:eastAsia="宋体" w:hAnsi="宋体" w:cs="宋体"/>
                <w:b/>
                <w:bCs/>
                <w:sz w:val="25"/>
                <w:szCs w:val="25"/>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jc w:val="both"/>
              <w:rPr>
                <w:rFonts w:ascii="仿宋" w:eastAsia="仿宋" w:hAnsi="仿宋" w:cs="Helvetica"/>
                <w:color w:val="333333"/>
                <w:sz w:val="21"/>
                <w:szCs w:val="21"/>
                <w:shd w:val="clear" w:color="auto" w:fill="F9F9F9"/>
              </w:rPr>
            </w:pPr>
            <w:r w:rsidRPr="007C7BE5">
              <w:rPr>
                <w:rFonts w:ascii="仿宋" w:eastAsia="仿宋" w:hAnsi="仿宋" w:cs="Helvetica"/>
                <w:color w:val="333333"/>
                <w:sz w:val="21"/>
                <w:szCs w:val="21"/>
                <w:shd w:val="clear" w:color="auto" w:fill="FFFFFF"/>
              </w:rPr>
              <w:t>同济大学</w:t>
            </w:r>
          </w:p>
        </w:tc>
      </w:tr>
      <w:tr w:rsidR="000835C1" w:rsidTr="000835C1">
        <w:trPr>
          <w:trHeight w:hRule="exact" w:val="419"/>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spacing w:before="6"/>
              <w:rPr>
                <w:rFonts w:ascii="宋体" w:eastAsia="宋体" w:hAnsi="宋体" w:cs="宋体"/>
                <w:b/>
                <w:bCs/>
                <w:sz w:val="25"/>
                <w:szCs w:val="25"/>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jc w:val="both"/>
              <w:rPr>
                <w:rFonts w:ascii="仿宋" w:eastAsia="仿宋" w:hAnsi="仿宋" w:cs="Helvetica"/>
                <w:color w:val="333333"/>
                <w:sz w:val="21"/>
                <w:szCs w:val="21"/>
                <w:shd w:val="clear" w:color="auto" w:fill="F9F9F9"/>
                <w:lang w:eastAsia="zh-CN"/>
              </w:rPr>
            </w:pPr>
            <w:r w:rsidRPr="007C7BE5">
              <w:rPr>
                <w:rFonts w:ascii="仿宋" w:eastAsia="仿宋" w:hAnsi="仿宋" w:cs="Helvetica"/>
                <w:color w:val="333333"/>
                <w:sz w:val="21"/>
                <w:szCs w:val="21"/>
                <w:shd w:val="clear" w:color="auto" w:fill="FFFFFF"/>
                <w:lang w:eastAsia="zh-CN"/>
              </w:rPr>
              <w:t>广东智信信息科技股份有限公司</w:t>
            </w:r>
          </w:p>
        </w:tc>
      </w:tr>
      <w:tr w:rsidR="000835C1" w:rsidTr="000835C1">
        <w:trPr>
          <w:trHeight w:hRule="exact" w:val="419"/>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spacing w:before="6"/>
              <w:rPr>
                <w:rFonts w:ascii="宋体" w:eastAsia="宋体" w:hAnsi="宋体" w:cs="宋体"/>
                <w:b/>
                <w:bCs/>
                <w:sz w:val="25"/>
                <w:szCs w:val="25"/>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jc w:val="both"/>
              <w:rPr>
                <w:rFonts w:ascii="仿宋" w:eastAsia="仿宋" w:hAnsi="仿宋" w:cs="Helvetica"/>
                <w:color w:val="333333"/>
                <w:sz w:val="21"/>
                <w:szCs w:val="21"/>
                <w:shd w:val="clear" w:color="auto" w:fill="F9F9F9"/>
                <w:lang w:eastAsia="zh-CN"/>
              </w:rPr>
            </w:pPr>
            <w:r w:rsidRPr="007C7BE5">
              <w:rPr>
                <w:rFonts w:ascii="仿宋" w:eastAsia="仿宋" w:hAnsi="仿宋" w:cs="Helvetica"/>
                <w:color w:val="333333"/>
                <w:sz w:val="21"/>
                <w:szCs w:val="21"/>
                <w:lang w:eastAsia="zh-CN"/>
              </w:rPr>
              <w:t>深圳前海微众银行股份有限公司</w:t>
            </w:r>
          </w:p>
        </w:tc>
      </w:tr>
      <w:tr w:rsidR="000835C1" w:rsidTr="000835C1">
        <w:trPr>
          <w:trHeight w:hRule="exact" w:val="418"/>
          <w:jc w:val="center"/>
        </w:trPr>
        <w:tc>
          <w:tcPr>
            <w:tcW w:w="1615" w:type="dxa"/>
            <w:vMerge/>
            <w:tcBorders>
              <w:left w:val="single" w:sz="4" w:space="0" w:color="000000"/>
              <w:right w:val="single" w:sz="4" w:space="0" w:color="000000"/>
            </w:tcBorders>
            <w:vAlign w:val="center"/>
          </w:tcPr>
          <w:p w:rsidR="000835C1" w:rsidRDefault="000835C1" w:rsidP="000835C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jc w:val="both"/>
              <w:rPr>
                <w:rFonts w:ascii="仿宋" w:eastAsia="仿宋" w:hAnsi="仿宋" w:cs="Helvetica"/>
                <w:color w:val="333333"/>
                <w:sz w:val="21"/>
                <w:szCs w:val="21"/>
                <w:lang w:eastAsia="zh-CN"/>
              </w:rPr>
            </w:pPr>
            <w:r w:rsidRPr="007C7BE5">
              <w:rPr>
                <w:rFonts w:ascii="仿宋" w:eastAsia="仿宋" w:hAnsi="仿宋" w:cs="Helvetica"/>
                <w:color w:val="333333"/>
                <w:sz w:val="21"/>
                <w:szCs w:val="21"/>
                <w:shd w:val="clear" w:color="auto" w:fill="F9F9F9"/>
              </w:rPr>
              <w:t>中科三清科技有限公司</w:t>
            </w:r>
          </w:p>
        </w:tc>
      </w:tr>
      <w:tr w:rsidR="000835C1" w:rsidTr="000835C1">
        <w:trPr>
          <w:trHeight w:hRule="exact" w:val="423"/>
          <w:jc w:val="center"/>
        </w:trPr>
        <w:tc>
          <w:tcPr>
            <w:tcW w:w="1615" w:type="dxa"/>
            <w:vMerge/>
            <w:tcBorders>
              <w:left w:val="single" w:sz="4" w:space="0" w:color="000000"/>
              <w:bottom w:val="single" w:sz="4" w:space="0" w:color="000000"/>
              <w:right w:val="single" w:sz="4" w:space="0" w:color="000000"/>
            </w:tcBorders>
            <w:vAlign w:val="center"/>
          </w:tcPr>
          <w:p w:rsidR="000835C1" w:rsidRDefault="000835C1" w:rsidP="000835C1"/>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7C7BE5" w:rsidRDefault="000835C1" w:rsidP="000835C1">
            <w:pPr>
              <w:pStyle w:val="TableParagraph"/>
              <w:jc w:val="both"/>
              <w:rPr>
                <w:rFonts w:ascii="仿宋" w:eastAsia="仿宋" w:hAnsi="仿宋" w:cs="Helvetica"/>
                <w:color w:val="333333"/>
                <w:sz w:val="21"/>
                <w:szCs w:val="21"/>
                <w:shd w:val="clear" w:color="auto" w:fill="F9F9F9"/>
                <w:lang w:eastAsia="zh-CN"/>
              </w:rPr>
            </w:pPr>
            <w:r w:rsidRPr="007C7BE5">
              <w:rPr>
                <w:rFonts w:ascii="仿宋" w:eastAsia="仿宋" w:hAnsi="仿宋" w:cs="Helvetica"/>
                <w:color w:val="333333"/>
                <w:sz w:val="21"/>
                <w:szCs w:val="21"/>
                <w:shd w:val="clear" w:color="auto" w:fill="F9F9F9"/>
                <w:lang w:eastAsia="zh-CN"/>
              </w:rPr>
              <w:t>安徽博约信息科技股份有限公司</w:t>
            </w:r>
          </w:p>
        </w:tc>
      </w:tr>
      <w:tr w:rsidR="000835C1" w:rsidTr="0040092E">
        <w:trPr>
          <w:trHeight w:hRule="exact" w:val="1701"/>
          <w:jc w:val="center"/>
        </w:trPr>
        <w:tc>
          <w:tcPr>
            <w:tcW w:w="1615" w:type="dxa"/>
            <w:vMerge w:val="restart"/>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p w:rsidR="000835C1" w:rsidRDefault="000835C1" w:rsidP="000835C1">
            <w:pPr>
              <w:pStyle w:val="TableParagraph"/>
              <w:spacing w:line="273" w:lineRule="exact"/>
              <w:ind w:right="3"/>
              <w:jc w:val="center"/>
              <w:rPr>
                <w:rFonts w:ascii="仿宋" w:eastAsia="仿宋" w:hAnsi="仿宋" w:cs="仿宋"/>
                <w:sz w:val="21"/>
                <w:szCs w:val="21"/>
                <w:lang w:eastAsia="zh-CN"/>
              </w:rPr>
            </w:pPr>
            <w:r>
              <w:rPr>
                <w:rFonts w:ascii="仿宋" w:eastAsia="仿宋" w:hAnsi="仿宋" w:cs="仿宋"/>
                <w:b/>
                <w:bCs/>
                <w:spacing w:val="2"/>
                <w:sz w:val="21"/>
                <w:szCs w:val="21"/>
                <w:lang w:eastAsia="zh-CN"/>
              </w:rPr>
              <w:t>主要完</w:t>
            </w:r>
            <w:r>
              <w:rPr>
                <w:rFonts w:ascii="仿宋" w:eastAsia="仿宋" w:hAnsi="仿宋" w:cs="仿宋"/>
                <w:b/>
                <w:bCs/>
                <w:spacing w:val="-1"/>
                <w:sz w:val="21"/>
                <w:szCs w:val="21"/>
                <w:lang w:eastAsia="zh-CN"/>
              </w:rPr>
              <w:t>成</w:t>
            </w:r>
            <w:r>
              <w:rPr>
                <w:rFonts w:ascii="仿宋" w:eastAsia="仿宋" w:hAnsi="仿宋" w:cs="仿宋"/>
                <w:b/>
                <w:bCs/>
                <w:sz w:val="21"/>
                <w:szCs w:val="21"/>
                <w:lang w:eastAsia="zh-CN"/>
              </w:rPr>
              <w:t>人</w:t>
            </w:r>
          </w:p>
          <w:p w:rsidR="000835C1" w:rsidRDefault="000835C1" w:rsidP="000835C1">
            <w:pPr>
              <w:pStyle w:val="TableParagraph"/>
              <w:spacing w:before="26" w:line="272" w:lineRule="exact"/>
              <w:ind w:left="104" w:right="28" w:hanging="75"/>
              <w:jc w:val="center"/>
              <w:rPr>
                <w:rFonts w:ascii="仿宋" w:eastAsia="仿宋" w:hAnsi="仿宋" w:cs="仿宋"/>
                <w:sz w:val="21"/>
                <w:szCs w:val="21"/>
                <w:lang w:eastAsia="zh-CN"/>
              </w:rPr>
            </w:pPr>
            <w:r>
              <w:rPr>
                <w:rFonts w:ascii="仿宋" w:eastAsia="仿宋" w:hAnsi="仿宋" w:cs="仿宋"/>
                <w:b/>
                <w:bCs/>
                <w:spacing w:val="2"/>
                <w:sz w:val="21"/>
                <w:szCs w:val="21"/>
                <w:lang w:eastAsia="zh-CN"/>
              </w:rPr>
              <w:t>（职</w:t>
            </w:r>
            <w:r>
              <w:rPr>
                <w:rFonts w:ascii="仿宋" w:eastAsia="仿宋" w:hAnsi="仿宋" w:cs="仿宋"/>
                <w:b/>
                <w:bCs/>
                <w:spacing w:val="-1"/>
                <w:sz w:val="21"/>
                <w:szCs w:val="21"/>
                <w:lang w:eastAsia="zh-CN"/>
              </w:rPr>
              <w:t>称</w:t>
            </w:r>
            <w:r>
              <w:rPr>
                <w:rFonts w:ascii="仿宋" w:eastAsia="仿宋" w:hAnsi="仿宋" w:cs="仿宋"/>
                <w:b/>
                <w:bCs/>
                <w:spacing w:val="-76"/>
                <w:sz w:val="21"/>
                <w:szCs w:val="21"/>
                <w:lang w:eastAsia="zh-CN"/>
              </w:rPr>
              <w:t>、</w:t>
            </w:r>
            <w:r>
              <w:rPr>
                <w:rFonts w:ascii="仿宋" w:eastAsia="仿宋" w:hAnsi="仿宋" w:cs="仿宋"/>
                <w:b/>
                <w:bCs/>
                <w:spacing w:val="2"/>
                <w:sz w:val="21"/>
                <w:szCs w:val="21"/>
                <w:lang w:eastAsia="zh-CN"/>
              </w:rPr>
              <w:t>完成</w:t>
            </w:r>
            <w:r>
              <w:rPr>
                <w:rFonts w:ascii="仿宋" w:eastAsia="仿宋" w:hAnsi="仿宋" w:cs="仿宋"/>
                <w:b/>
                <w:bCs/>
                <w:sz w:val="21"/>
                <w:szCs w:val="21"/>
                <w:lang w:eastAsia="zh-CN"/>
              </w:rPr>
              <w:t>单</w:t>
            </w:r>
            <w:r>
              <w:rPr>
                <w:rFonts w:ascii="仿宋" w:eastAsia="仿宋" w:hAnsi="仿宋" w:cs="仿宋"/>
                <w:b/>
                <w:bCs/>
                <w:w w:val="99"/>
                <w:sz w:val="21"/>
                <w:szCs w:val="21"/>
                <w:lang w:eastAsia="zh-CN"/>
              </w:rPr>
              <w:t xml:space="preserve"> </w:t>
            </w:r>
            <w:r>
              <w:rPr>
                <w:rFonts w:ascii="仿宋" w:eastAsia="仿宋" w:hAnsi="仿宋" w:cs="仿宋"/>
                <w:b/>
                <w:bCs/>
                <w:w w:val="95"/>
                <w:sz w:val="21"/>
                <w:szCs w:val="21"/>
                <w:lang w:eastAsia="zh-CN"/>
              </w:rPr>
              <w:t>位、工作单位）</w:t>
            </w: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496AEF">
            <w:pPr>
              <w:pStyle w:val="TableParagraph"/>
              <w:ind w:left="104"/>
              <w:jc w:val="both"/>
              <w:rPr>
                <w:rFonts w:ascii="仿宋" w:eastAsia="仿宋" w:hAnsi="仿宋" w:cs="仿宋"/>
                <w:sz w:val="21"/>
                <w:szCs w:val="21"/>
                <w:lang w:eastAsia="zh-CN"/>
              </w:rPr>
            </w:pPr>
            <w:r w:rsidRPr="002A7941">
              <w:rPr>
                <w:rFonts w:ascii="仿宋" w:eastAsia="仿宋" w:hAnsi="仿宋" w:cs="Times New Roman"/>
                <w:sz w:val="21"/>
                <w:szCs w:val="21"/>
                <w:lang w:eastAsia="zh-CN"/>
              </w:rPr>
              <w:t>1.</w:t>
            </w:r>
            <w:r w:rsidRPr="002A7941">
              <w:rPr>
                <w:rFonts w:ascii="仿宋" w:eastAsia="仿宋" w:hAnsi="仿宋" w:cs="Helvetica"/>
                <w:color w:val="333333"/>
                <w:sz w:val="21"/>
                <w:szCs w:val="21"/>
                <w:shd w:val="clear" w:color="auto" w:fill="F9F9F9"/>
                <w:lang w:eastAsia="zh-CN"/>
              </w:rPr>
              <w:t>黄震华</w:t>
            </w:r>
            <w:r w:rsidRPr="002A7941">
              <w:rPr>
                <w:rFonts w:ascii="仿宋" w:eastAsia="仿宋" w:hAnsi="仿宋" w:cs="仿宋"/>
                <w:sz w:val="21"/>
                <w:szCs w:val="21"/>
                <w:lang w:eastAsia="zh-CN"/>
              </w:rPr>
              <w:t>（</w:t>
            </w:r>
            <w:r w:rsidRPr="002A7941">
              <w:rPr>
                <w:rFonts w:ascii="仿宋" w:eastAsia="仿宋" w:hAnsi="仿宋" w:cs="仿宋" w:hint="eastAsia"/>
                <w:sz w:val="21"/>
                <w:szCs w:val="21"/>
                <w:lang w:eastAsia="zh-CN"/>
              </w:rPr>
              <w:t>教授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华南师范大学</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华南师范大学</w:t>
            </w:r>
            <w:r w:rsidR="00D322C1">
              <w:rPr>
                <w:rFonts w:ascii="仿宋" w:eastAsia="仿宋" w:hAnsi="仿宋" w:cs="Helvetica" w:hint="eastAsia"/>
                <w:color w:val="333333"/>
                <w:sz w:val="21"/>
                <w:szCs w:val="21"/>
                <w:shd w:val="clear" w:color="auto" w:fill="F9F9F9"/>
                <w:lang w:eastAsia="zh-CN"/>
              </w:rPr>
              <w:t>、</w:t>
            </w:r>
            <w:r w:rsidR="00496AEF">
              <w:rPr>
                <w:rFonts w:ascii="仿宋" w:eastAsia="仿宋" w:hAnsi="仿宋" w:cs="Helvetica"/>
                <w:color w:val="333333"/>
                <w:sz w:val="21"/>
                <w:szCs w:val="21"/>
                <w:shd w:val="clear" w:color="auto" w:fill="F9F9F9"/>
                <w:lang w:eastAsia="zh-CN"/>
              </w:rPr>
              <w:t>[</w:t>
            </w:r>
            <w:r w:rsidR="00D322C1" w:rsidRPr="00D322C1">
              <w:rPr>
                <w:rFonts w:ascii="仿宋" w:eastAsia="仿宋" w:hAnsi="仿宋" w:cs="Helvetica" w:hint="eastAsia"/>
                <w:color w:val="333333"/>
                <w:sz w:val="21"/>
                <w:szCs w:val="21"/>
                <w:shd w:val="clear" w:color="auto" w:fill="F9F9F9"/>
                <w:lang w:eastAsia="zh-CN"/>
              </w:rPr>
              <w:t>项目总体负责人，制定了项目总体思路、技术方案和应用实施原则。对《主要科技创新》中所列的5项关键技术点做出了创造性贡献：主要科技创新（一）中的2），提出动态集成的多头交互注意力机制和知识增强的自然语言表征方法；主要科技创新（二）中的1）和2），在1）中提出多模态联合空间下大规模物品表征学习方法；主要科技创新（三）中的3）；主要科技创新（四）中的3）</w:t>
            </w:r>
            <w:r w:rsidR="00D60341">
              <w:rPr>
                <w:rFonts w:ascii="仿宋" w:eastAsia="仿宋" w:hAnsi="仿宋" w:cs="Helvetica" w:hint="eastAsia"/>
                <w:color w:val="333333"/>
                <w:sz w:val="21"/>
                <w:szCs w:val="21"/>
                <w:shd w:val="clear" w:color="auto" w:fill="F9F9F9"/>
                <w:lang w:eastAsia="zh-CN"/>
              </w:rPr>
              <w:t>。</w:t>
            </w:r>
            <w:r w:rsidR="00496AEF">
              <w:rPr>
                <w:rFonts w:ascii="仿宋" w:eastAsia="仿宋" w:hAnsi="仿宋" w:cs="Helvetica" w:hint="eastAsia"/>
                <w:color w:val="333333"/>
                <w:sz w:val="21"/>
                <w:szCs w:val="21"/>
                <w:shd w:val="clear" w:color="auto" w:fill="F9F9F9"/>
                <w:lang w:eastAsia="zh-CN"/>
              </w:rPr>
              <w:t>]</w:t>
            </w:r>
            <w:r w:rsidRPr="002A7941">
              <w:rPr>
                <w:rFonts w:ascii="仿宋" w:eastAsia="仿宋" w:hAnsi="仿宋" w:cs="仿宋"/>
                <w:sz w:val="21"/>
                <w:szCs w:val="21"/>
                <w:lang w:eastAsia="zh-CN"/>
              </w:rPr>
              <w:t>）</w:t>
            </w:r>
          </w:p>
        </w:tc>
      </w:tr>
      <w:tr w:rsidR="000835C1" w:rsidTr="00D60341">
        <w:trPr>
          <w:trHeight w:hRule="exact" w:val="1134"/>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0835C1">
            <w:pPr>
              <w:pStyle w:val="TableParagraph"/>
              <w:ind w:left="104"/>
              <w:jc w:val="both"/>
              <w:rPr>
                <w:rFonts w:ascii="仿宋" w:eastAsia="仿宋" w:hAnsi="仿宋" w:cs="仿宋"/>
                <w:sz w:val="21"/>
                <w:szCs w:val="21"/>
                <w:lang w:eastAsia="zh-CN"/>
              </w:rPr>
            </w:pPr>
            <w:r w:rsidRPr="002A7941">
              <w:rPr>
                <w:rFonts w:ascii="仿宋" w:eastAsia="仿宋" w:hAnsi="仿宋" w:cs="Times New Roman"/>
                <w:sz w:val="21"/>
                <w:szCs w:val="21"/>
                <w:lang w:eastAsia="zh-CN"/>
              </w:rPr>
              <w:t>2.</w:t>
            </w:r>
            <w:r w:rsidRPr="002A7941">
              <w:rPr>
                <w:rFonts w:ascii="仿宋" w:eastAsia="仿宋" w:hAnsi="仿宋" w:cs="Helvetica"/>
                <w:color w:val="333333"/>
                <w:sz w:val="21"/>
                <w:szCs w:val="21"/>
                <w:shd w:val="clear" w:color="auto" w:fill="FFFFFF"/>
                <w:lang w:eastAsia="zh-CN"/>
              </w:rPr>
              <w:t>陈运文</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正高级工程师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达观数据有限公司</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达观数据有限公司</w:t>
            </w:r>
            <w:r w:rsidR="00D60341">
              <w:rPr>
                <w:rFonts w:ascii="仿宋" w:eastAsia="仿宋" w:hAnsi="仿宋" w:cs="Helvetica" w:hint="eastAsia"/>
                <w:color w:val="333333"/>
                <w:sz w:val="21"/>
                <w:szCs w:val="21"/>
                <w:shd w:val="clear" w:color="auto" w:fill="FFFFFF"/>
                <w:lang w:eastAsia="zh-CN"/>
              </w:rPr>
              <w:t>、[</w:t>
            </w:r>
            <w:r w:rsidR="00D60341" w:rsidRPr="00D60341">
              <w:rPr>
                <w:rFonts w:ascii="仿宋" w:eastAsia="仿宋" w:hAnsi="仿宋" w:cs="Helvetica" w:hint="eastAsia"/>
                <w:color w:val="333333"/>
                <w:sz w:val="21"/>
                <w:szCs w:val="21"/>
                <w:shd w:val="clear" w:color="auto" w:fill="FFFFFF"/>
                <w:lang w:eastAsia="zh-CN"/>
              </w:rPr>
              <w:t>对《主要科技创新》中所列的3项关键技术点做出了创造性贡献：主要科技创新（一）中的3）和4），在3）中提出将业务知识组织成知识图谱的方法；主要科技创新（四）中的1）。</w:t>
            </w:r>
            <w:r w:rsidR="00D60341">
              <w:rPr>
                <w:rFonts w:ascii="仿宋" w:eastAsia="仿宋" w:hAnsi="仿宋" w:cs="Helvetica"/>
                <w:color w:val="333333"/>
                <w:sz w:val="21"/>
                <w:szCs w:val="21"/>
                <w:shd w:val="clear" w:color="auto" w:fill="FFFFFF"/>
                <w:lang w:eastAsia="zh-CN"/>
              </w:rPr>
              <w:t>]</w:t>
            </w:r>
            <w:r w:rsidRPr="002A7941">
              <w:rPr>
                <w:rFonts w:ascii="仿宋" w:eastAsia="仿宋" w:hAnsi="仿宋" w:cs="仿宋"/>
                <w:sz w:val="21"/>
                <w:szCs w:val="21"/>
                <w:lang w:eastAsia="zh-CN"/>
              </w:rPr>
              <w:t>）</w:t>
            </w:r>
          </w:p>
        </w:tc>
      </w:tr>
      <w:tr w:rsidR="000835C1" w:rsidTr="007E3B84">
        <w:trPr>
          <w:trHeight w:hRule="exact" w:val="851"/>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0835C1">
            <w:pPr>
              <w:pStyle w:val="TableParagraph"/>
              <w:ind w:left="104"/>
              <w:jc w:val="both"/>
              <w:rPr>
                <w:rFonts w:ascii="仿宋" w:eastAsia="仿宋" w:hAnsi="仿宋" w:cs="仿宋"/>
                <w:sz w:val="21"/>
                <w:szCs w:val="21"/>
                <w:lang w:eastAsia="zh-CN"/>
              </w:rPr>
            </w:pPr>
            <w:r w:rsidRPr="002A7941">
              <w:rPr>
                <w:rFonts w:ascii="仿宋" w:eastAsia="仿宋" w:hAnsi="仿宋" w:cs="Times New Roman"/>
                <w:sz w:val="21"/>
                <w:szCs w:val="21"/>
                <w:lang w:eastAsia="zh-CN"/>
              </w:rPr>
              <w:t>3.</w:t>
            </w:r>
            <w:r w:rsidRPr="002A7941">
              <w:rPr>
                <w:rFonts w:ascii="仿宋" w:eastAsia="仿宋" w:hAnsi="仿宋" w:cs="Helvetica"/>
                <w:color w:val="333333"/>
                <w:sz w:val="21"/>
                <w:szCs w:val="21"/>
                <w:shd w:val="clear" w:color="auto" w:fill="F9F9F9"/>
                <w:lang w:eastAsia="zh-CN"/>
              </w:rPr>
              <w:t>张波</w:t>
            </w:r>
            <w:r w:rsidRPr="002A7941">
              <w:rPr>
                <w:rFonts w:ascii="仿宋" w:eastAsia="仿宋" w:hAnsi="仿宋" w:cs="仿宋"/>
                <w:sz w:val="21"/>
                <w:szCs w:val="21"/>
                <w:lang w:eastAsia="zh-CN"/>
              </w:rPr>
              <w:t>（</w:t>
            </w:r>
            <w:r w:rsidRPr="002A7941">
              <w:rPr>
                <w:rFonts w:ascii="仿宋" w:eastAsia="仿宋" w:hAnsi="仿宋" w:cs="仿宋" w:hint="eastAsia"/>
                <w:sz w:val="21"/>
                <w:szCs w:val="21"/>
                <w:lang w:eastAsia="zh-CN"/>
              </w:rPr>
              <w:t>教授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上海电力大学</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上海师范大学</w:t>
            </w:r>
            <w:r w:rsidR="007E3B84">
              <w:rPr>
                <w:rFonts w:ascii="仿宋" w:eastAsia="仿宋" w:hAnsi="仿宋" w:cs="Helvetica" w:hint="eastAsia"/>
                <w:color w:val="333333"/>
                <w:sz w:val="21"/>
                <w:szCs w:val="21"/>
                <w:shd w:val="clear" w:color="auto" w:fill="F9F9F9"/>
                <w:lang w:eastAsia="zh-CN"/>
              </w:rPr>
              <w:t>、[</w:t>
            </w:r>
            <w:r w:rsidR="007E3B84" w:rsidRPr="007E3B84">
              <w:rPr>
                <w:rFonts w:ascii="仿宋" w:eastAsia="仿宋" w:hAnsi="仿宋" w:cs="Helvetica" w:hint="eastAsia"/>
                <w:color w:val="333333"/>
                <w:sz w:val="21"/>
                <w:szCs w:val="21"/>
                <w:shd w:val="clear" w:color="auto" w:fill="F9F9F9"/>
                <w:lang w:eastAsia="zh-CN"/>
              </w:rPr>
              <w:t>对《主要科技创新》中所列的1项关键技术点做出了创造性贡献：主要科技创新（三）中的2），提出基于大语言模型的时序大数据主题检测方法。</w:t>
            </w:r>
            <w:r w:rsidR="007E3B84">
              <w:rPr>
                <w:rFonts w:ascii="仿宋" w:eastAsia="仿宋" w:hAnsi="仿宋" w:cs="Helvetica"/>
                <w:color w:val="333333"/>
                <w:sz w:val="21"/>
                <w:szCs w:val="21"/>
                <w:shd w:val="clear" w:color="auto" w:fill="F9F9F9"/>
                <w:lang w:eastAsia="zh-CN"/>
              </w:rPr>
              <w:t>]</w:t>
            </w:r>
            <w:r w:rsidRPr="002A7941">
              <w:rPr>
                <w:rFonts w:ascii="仿宋" w:eastAsia="仿宋" w:hAnsi="仿宋" w:cs="仿宋"/>
                <w:sz w:val="21"/>
                <w:szCs w:val="21"/>
                <w:lang w:eastAsia="zh-CN"/>
              </w:rPr>
              <w:t>）</w:t>
            </w:r>
          </w:p>
        </w:tc>
      </w:tr>
      <w:tr w:rsidR="000835C1" w:rsidTr="00185D3F">
        <w:trPr>
          <w:trHeight w:hRule="exact" w:val="567"/>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0835C1">
            <w:pPr>
              <w:pStyle w:val="TableParagraph"/>
              <w:ind w:left="104"/>
              <w:jc w:val="both"/>
              <w:rPr>
                <w:rFonts w:ascii="仿宋" w:eastAsia="仿宋" w:hAnsi="仿宋" w:cs="Times New Roman"/>
                <w:sz w:val="21"/>
                <w:szCs w:val="21"/>
                <w:lang w:eastAsia="zh-CN"/>
              </w:rPr>
            </w:pPr>
            <w:r w:rsidRPr="002A7941">
              <w:rPr>
                <w:rFonts w:ascii="仿宋" w:eastAsia="仿宋" w:hAnsi="仿宋" w:cs="Times New Roman"/>
                <w:sz w:val="21"/>
                <w:szCs w:val="21"/>
                <w:lang w:eastAsia="zh-CN"/>
              </w:rPr>
              <w:t>4.</w:t>
            </w:r>
            <w:r w:rsidRPr="002A7941">
              <w:rPr>
                <w:rFonts w:ascii="仿宋" w:eastAsia="仿宋" w:hAnsi="仿宋" w:cs="Helvetica"/>
                <w:color w:val="333333"/>
                <w:sz w:val="21"/>
                <w:szCs w:val="21"/>
                <w:shd w:val="clear" w:color="auto" w:fill="FFFFFF"/>
                <w:lang w:eastAsia="zh-CN"/>
              </w:rPr>
              <w:t>刘波</w:t>
            </w:r>
            <w:r w:rsidRPr="002A7941">
              <w:rPr>
                <w:rFonts w:ascii="仿宋" w:eastAsia="仿宋" w:hAnsi="仿宋" w:cs="仿宋"/>
                <w:sz w:val="21"/>
                <w:szCs w:val="21"/>
                <w:lang w:eastAsia="zh-CN"/>
              </w:rPr>
              <w:t>（</w:t>
            </w:r>
            <w:r w:rsidRPr="002A7941">
              <w:rPr>
                <w:rFonts w:ascii="仿宋" w:eastAsia="仿宋" w:hAnsi="仿宋" w:cs="仿宋" w:hint="eastAsia"/>
                <w:sz w:val="21"/>
                <w:szCs w:val="21"/>
                <w:lang w:eastAsia="zh-CN"/>
              </w:rPr>
              <w:t>教授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华南师范大学</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华南师范大学</w:t>
            </w:r>
            <w:r w:rsidR="00185D3F">
              <w:rPr>
                <w:rFonts w:ascii="仿宋" w:eastAsia="仿宋" w:hAnsi="仿宋" w:cs="Helvetica" w:hint="eastAsia"/>
                <w:color w:val="333333"/>
                <w:sz w:val="21"/>
                <w:szCs w:val="21"/>
                <w:shd w:val="clear" w:color="auto" w:fill="F9F9F9"/>
                <w:lang w:eastAsia="zh-CN"/>
              </w:rPr>
              <w:t>、[</w:t>
            </w:r>
            <w:r w:rsidR="00185D3F" w:rsidRPr="00185D3F">
              <w:rPr>
                <w:rFonts w:ascii="仿宋" w:eastAsia="仿宋" w:hAnsi="仿宋" w:cs="Helvetica" w:hint="eastAsia"/>
                <w:color w:val="333333"/>
                <w:sz w:val="21"/>
                <w:szCs w:val="21"/>
                <w:shd w:val="clear" w:color="auto" w:fill="F9F9F9"/>
                <w:lang w:eastAsia="zh-CN"/>
              </w:rPr>
              <w:t>对《主要科技创新》中所列的1项关键技术点做出了创造性贡献：主要科技创新（二）中的3）。</w:t>
            </w:r>
            <w:r w:rsidR="00185D3F">
              <w:rPr>
                <w:rFonts w:ascii="仿宋" w:eastAsia="仿宋" w:hAnsi="仿宋" w:cs="Helvetica"/>
                <w:color w:val="333333"/>
                <w:sz w:val="21"/>
                <w:szCs w:val="21"/>
                <w:shd w:val="clear" w:color="auto" w:fill="F9F9F9"/>
                <w:lang w:eastAsia="zh-CN"/>
              </w:rPr>
              <w:t>]</w:t>
            </w:r>
            <w:r w:rsidRPr="002A7941">
              <w:rPr>
                <w:rFonts w:ascii="仿宋" w:eastAsia="仿宋" w:hAnsi="仿宋" w:cs="仿宋"/>
                <w:sz w:val="21"/>
                <w:szCs w:val="21"/>
                <w:lang w:eastAsia="zh-CN"/>
              </w:rPr>
              <w:t>）</w:t>
            </w:r>
          </w:p>
        </w:tc>
      </w:tr>
      <w:tr w:rsidR="000835C1" w:rsidTr="0060165F">
        <w:trPr>
          <w:trHeight w:hRule="exact" w:val="851"/>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0835C1">
            <w:pPr>
              <w:pStyle w:val="TableParagraph"/>
              <w:ind w:left="104"/>
              <w:jc w:val="both"/>
              <w:rPr>
                <w:rFonts w:ascii="仿宋" w:eastAsia="仿宋" w:hAnsi="仿宋" w:cs="Times New Roman"/>
                <w:sz w:val="21"/>
                <w:szCs w:val="21"/>
                <w:lang w:eastAsia="zh-CN"/>
              </w:rPr>
            </w:pPr>
            <w:r w:rsidRPr="002A7941">
              <w:rPr>
                <w:rFonts w:ascii="仿宋" w:eastAsia="仿宋" w:hAnsi="仿宋" w:cs="Times New Roman"/>
                <w:sz w:val="21"/>
                <w:szCs w:val="21"/>
                <w:lang w:eastAsia="zh-CN"/>
              </w:rPr>
              <w:t>5.</w:t>
            </w:r>
            <w:r w:rsidRPr="002A7941">
              <w:rPr>
                <w:rFonts w:ascii="仿宋" w:eastAsia="仿宋" w:hAnsi="仿宋" w:cs="Helvetica"/>
                <w:color w:val="333333"/>
                <w:sz w:val="21"/>
                <w:szCs w:val="21"/>
                <w:shd w:val="clear" w:color="auto" w:fill="F9F9F9"/>
                <w:lang w:eastAsia="zh-CN"/>
              </w:rPr>
              <w:t>程久军</w:t>
            </w:r>
            <w:r w:rsidRPr="002A7941">
              <w:rPr>
                <w:rFonts w:ascii="仿宋" w:eastAsia="仿宋" w:hAnsi="仿宋" w:cs="仿宋"/>
                <w:sz w:val="21"/>
                <w:szCs w:val="21"/>
                <w:lang w:eastAsia="zh-CN"/>
              </w:rPr>
              <w:t>（</w:t>
            </w:r>
            <w:r w:rsidRPr="002A7941">
              <w:rPr>
                <w:rFonts w:ascii="仿宋" w:eastAsia="仿宋" w:hAnsi="仿宋" w:cs="仿宋" w:hint="eastAsia"/>
                <w:sz w:val="21"/>
                <w:szCs w:val="21"/>
                <w:lang w:eastAsia="zh-CN"/>
              </w:rPr>
              <w:t>教授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同济大学</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同济大学</w:t>
            </w:r>
            <w:r w:rsidR="0060165F">
              <w:rPr>
                <w:rFonts w:ascii="仿宋" w:eastAsia="仿宋" w:hAnsi="仿宋" w:cs="Helvetica" w:hint="eastAsia"/>
                <w:color w:val="333333"/>
                <w:sz w:val="21"/>
                <w:szCs w:val="21"/>
                <w:shd w:val="clear" w:color="auto" w:fill="FFFFFF"/>
                <w:lang w:eastAsia="zh-CN"/>
              </w:rPr>
              <w:t>、[</w:t>
            </w:r>
            <w:r w:rsidR="0060165F" w:rsidRPr="0060165F">
              <w:rPr>
                <w:rFonts w:ascii="仿宋" w:eastAsia="仿宋" w:hAnsi="仿宋" w:cs="Helvetica" w:hint="eastAsia"/>
                <w:color w:val="333333"/>
                <w:sz w:val="21"/>
                <w:szCs w:val="21"/>
                <w:shd w:val="clear" w:color="auto" w:fill="FFFFFF"/>
                <w:lang w:eastAsia="zh-CN"/>
              </w:rPr>
              <w:t>对《主要科技创新》中所列的2项关键技术点做出了创造性贡献：主要科技创新（二）中的1），提出多模态联合空间下大规模用户表征学习方法；主要科技创新（三）中的1）。</w:t>
            </w:r>
            <w:r w:rsidR="0060165F">
              <w:rPr>
                <w:rFonts w:ascii="仿宋" w:eastAsia="仿宋" w:hAnsi="仿宋" w:cs="Helvetica"/>
                <w:color w:val="333333"/>
                <w:sz w:val="21"/>
                <w:szCs w:val="21"/>
                <w:shd w:val="clear" w:color="auto" w:fill="FFFFFF"/>
                <w:lang w:eastAsia="zh-CN"/>
              </w:rPr>
              <w:t>]</w:t>
            </w:r>
            <w:r w:rsidRPr="002A7941">
              <w:rPr>
                <w:rFonts w:ascii="仿宋" w:eastAsia="仿宋" w:hAnsi="仿宋" w:cs="仿宋"/>
                <w:sz w:val="21"/>
                <w:szCs w:val="21"/>
                <w:lang w:eastAsia="zh-CN"/>
              </w:rPr>
              <w:t>）</w:t>
            </w:r>
          </w:p>
        </w:tc>
      </w:tr>
      <w:tr w:rsidR="000835C1" w:rsidTr="009463D9">
        <w:trPr>
          <w:trHeight w:hRule="exact" w:val="567"/>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0835C1">
            <w:pPr>
              <w:pStyle w:val="TableParagraph"/>
              <w:ind w:left="104"/>
              <w:jc w:val="both"/>
              <w:rPr>
                <w:rFonts w:ascii="仿宋" w:eastAsia="仿宋" w:hAnsi="仿宋" w:cs="Times New Roman"/>
                <w:sz w:val="21"/>
                <w:szCs w:val="21"/>
                <w:lang w:eastAsia="zh-CN"/>
              </w:rPr>
            </w:pPr>
            <w:r w:rsidRPr="002A7941">
              <w:rPr>
                <w:rFonts w:ascii="仿宋" w:eastAsia="仿宋" w:hAnsi="仿宋" w:cs="Times New Roman"/>
                <w:sz w:val="21"/>
                <w:szCs w:val="21"/>
                <w:lang w:eastAsia="zh-CN"/>
              </w:rPr>
              <w:t>6.</w:t>
            </w:r>
            <w:r w:rsidRPr="002A7941">
              <w:rPr>
                <w:rFonts w:ascii="仿宋" w:eastAsia="仿宋" w:hAnsi="仿宋" w:cs="Helvetica"/>
                <w:color w:val="333333"/>
                <w:sz w:val="21"/>
                <w:szCs w:val="21"/>
                <w:shd w:val="clear" w:color="auto" w:fill="FFFFFF"/>
                <w:lang w:eastAsia="zh-CN"/>
              </w:rPr>
              <w:t>郝天永</w:t>
            </w:r>
            <w:r w:rsidRPr="002A7941">
              <w:rPr>
                <w:rFonts w:ascii="仿宋" w:eastAsia="仿宋" w:hAnsi="仿宋" w:cs="仿宋"/>
                <w:sz w:val="21"/>
                <w:szCs w:val="21"/>
                <w:lang w:eastAsia="zh-CN"/>
              </w:rPr>
              <w:t>（</w:t>
            </w:r>
            <w:r w:rsidRPr="002A7941">
              <w:rPr>
                <w:rFonts w:ascii="仿宋" w:eastAsia="仿宋" w:hAnsi="仿宋" w:cs="仿宋" w:hint="eastAsia"/>
                <w:sz w:val="21"/>
                <w:szCs w:val="21"/>
                <w:lang w:eastAsia="zh-CN"/>
              </w:rPr>
              <w:t>教授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华南师范大学</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华南师范大学</w:t>
            </w:r>
            <w:r w:rsidR="009463D9">
              <w:rPr>
                <w:rFonts w:ascii="仿宋" w:eastAsia="仿宋" w:hAnsi="仿宋" w:cs="Helvetica" w:hint="eastAsia"/>
                <w:color w:val="333333"/>
                <w:sz w:val="21"/>
                <w:szCs w:val="21"/>
                <w:shd w:val="clear" w:color="auto" w:fill="F9F9F9"/>
                <w:lang w:eastAsia="zh-CN"/>
              </w:rPr>
              <w:t>、[</w:t>
            </w:r>
            <w:r w:rsidR="009463D9" w:rsidRPr="009463D9">
              <w:rPr>
                <w:rFonts w:ascii="仿宋" w:eastAsia="仿宋" w:hAnsi="仿宋" w:cs="Helvetica" w:hint="eastAsia"/>
                <w:color w:val="333333"/>
                <w:sz w:val="21"/>
                <w:szCs w:val="21"/>
                <w:shd w:val="clear" w:color="auto" w:fill="F9F9F9"/>
                <w:lang w:eastAsia="zh-CN"/>
              </w:rPr>
              <w:t>对《主要科技创新》中所列的1项关键技术点做出了创造性贡献：主要科技创新（一）中的1）。</w:t>
            </w:r>
            <w:r w:rsidR="009463D9">
              <w:rPr>
                <w:rFonts w:ascii="仿宋" w:eastAsia="仿宋" w:hAnsi="仿宋" w:cs="Helvetica"/>
                <w:color w:val="333333"/>
                <w:sz w:val="21"/>
                <w:szCs w:val="21"/>
                <w:shd w:val="clear" w:color="auto" w:fill="F9F9F9"/>
                <w:lang w:eastAsia="zh-CN"/>
              </w:rPr>
              <w:t>]</w:t>
            </w:r>
            <w:r w:rsidRPr="002A7941">
              <w:rPr>
                <w:rFonts w:ascii="仿宋" w:eastAsia="仿宋" w:hAnsi="仿宋" w:cs="仿宋"/>
                <w:sz w:val="21"/>
                <w:szCs w:val="21"/>
                <w:lang w:eastAsia="zh-CN"/>
              </w:rPr>
              <w:t>）</w:t>
            </w:r>
          </w:p>
        </w:tc>
      </w:tr>
      <w:tr w:rsidR="000835C1" w:rsidTr="00AA4790">
        <w:trPr>
          <w:trHeight w:hRule="exact" w:val="851"/>
          <w:jc w:val="center"/>
        </w:trPr>
        <w:tc>
          <w:tcPr>
            <w:tcW w:w="1615" w:type="dxa"/>
            <w:vMerge/>
            <w:tcBorders>
              <w:top w:val="single" w:sz="4" w:space="0" w:color="000000"/>
              <w:left w:val="single" w:sz="4" w:space="0" w:color="000000"/>
              <w:right w:val="single" w:sz="4" w:space="0" w:color="000000"/>
            </w:tcBorders>
            <w:vAlign w:val="center"/>
          </w:tcPr>
          <w:p w:rsidR="000835C1" w:rsidRDefault="000835C1" w:rsidP="000835C1">
            <w:pPr>
              <w:pStyle w:val="TableParagraph"/>
              <w:rPr>
                <w:rFonts w:ascii="宋体" w:eastAsia="宋体" w:hAnsi="宋体" w:cs="宋体"/>
                <w:b/>
                <w:bCs/>
                <w:sz w:val="28"/>
                <w:szCs w:val="28"/>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8B5D0E" w:rsidRDefault="000835C1" w:rsidP="000835C1">
            <w:pPr>
              <w:pStyle w:val="TableParagraph"/>
              <w:ind w:left="102"/>
              <w:jc w:val="both"/>
              <w:rPr>
                <w:rFonts w:ascii="仿宋" w:eastAsia="仿宋" w:hAnsi="仿宋" w:cs="Helvetica"/>
                <w:color w:val="333333"/>
                <w:sz w:val="21"/>
                <w:szCs w:val="21"/>
                <w:shd w:val="clear" w:color="auto" w:fill="FFFFFF"/>
                <w:lang w:eastAsia="zh-CN"/>
              </w:rPr>
            </w:pPr>
            <w:r>
              <w:rPr>
                <w:rFonts w:ascii="仿宋" w:eastAsia="仿宋" w:hAnsi="仿宋" w:cs="Times New Roman"/>
                <w:sz w:val="21"/>
                <w:szCs w:val="21"/>
                <w:lang w:eastAsia="zh-CN"/>
              </w:rPr>
              <w:t>7</w:t>
            </w:r>
            <w:r w:rsidRPr="002A7941">
              <w:rPr>
                <w:rFonts w:ascii="仿宋" w:eastAsia="仿宋" w:hAnsi="仿宋" w:cs="Times New Roman"/>
                <w:sz w:val="21"/>
                <w:szCs w:val="21"/>
                <w:lang w:eastAsia="zh-CN"/>
              </w:rPr>
              <w:t>.</w:t>
            </w:r>
            <w:r w:rsidRPr="002A7941">
              <w:rPr>
                <w:rFonts w:ascii="仿宋" w:eastAsia="仿宋" w:hAnsi="仿宋" w:cs="Helvetica"/>
                <w:color w:val="333333"/>
                <w:sz w:val="21"/>
                <w:szCs w:val="21"/>
                <w:shd w:val="clear" w:color="auto" w:fill="FFFFFF"/>
                <w:lang w:eastAsia="zh-CN"/>
              </w:rPr>
              <w:t>廖晓鹏</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高级工程师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广东智信信息科技股份有限公司</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广东智信信息科技股份有限公司</w:t>
            </w:r>
            <w:r w:rsidR="00AA4790">
              <w:rPr>
                <w:rFonts w:ascii="仿宋" w:eastAsia="仿宋" w:hAnsi="仿宋" w:cs="Helvetica" w:hint="eastAsia"/>
                <w:color w:val="333333"/>
                <w:sz w:val="21"/>
                <w:szCs w:val="21"/>
                <w:shd w:val="clear" w:color="auto" w:fill="FFFFFF"/>
                <w:lang w:eastAsia="zh-CN"/>
              </w:rPr>
              <w:t>、[</w:t>
            </w:r>
            <w:r w:rsidR="00AA4790" w:rsidRPr="00AA4790">
              <w:rPr>
                <w:rFonts w:ascii="仿宋" w:eastAsia="仿宋" w:hAnsi="仿宋" w:cs="Helvetica" w:hint="eastAsia"/>
                <w:color w:val="333333"/>
                <w:sz w:val="21"/>
                <w:szCs w:val="21"/>
                <w:shd w:val="clear" w:color="auto" w:fill="FFFFFF"/>
                <w:lang w:eastAsia="zh-CN"/>
              </w:rPr>
              <w:t>对《主要科技创新》中所列的1项关键技术点做出了创造性贡献：主要科技创新（四）中的2）。</w:t>
            </w:r>
            <w:r w:rsidR="00AA4790">
              <w:rPr>
                <w:rFonts w:ascii="仿宋" w:eastAsia="仿宋" w:hAnsi="仿宋" w:cs="Helvetica"/>
                <w:color w:val="333333"/>
                <w:sz w:val="21"/>
                <w:szCs w:val="21"/>
                <w:shd w:val="clear" w:color="auto" w:fill="FFFFFF"/>
                <w:lang w:eastAsia="zh-CN"/>
              </w:rPr>
              <w:t>]</w:t>
            </w:r>
            <w:r w:rsidRPr="002A7941">
              <w:rPr>
                <w:rFonts w:ascii="仿宋" w:eastAsia="仿宋" w:hAnsi="仿宋" w:cs="仿宋"/>
                <w:sz w:val="21"/>
                <w:szCs w:val="21"/>
                <w:lang w:eastAsia="zh-CN"/>
              </w:rPr>
              <w:t>）</w:t>
            </w:r>
          </w:p>
        </w:tc>
      </w:tr>
      <w:tr w:rsidR="000835C1" w:rsidTr="00994D84">
        <w:trPr>
          <w:trHeight w:hRule="exact" w:val="851"/>
          <w:jc w:val="center"/>
        </w:trPr>
        <w:tc>
          <w:tcPr>
            <w:tcW w:w="1615" w:type="dxa"/>
            <w:vMerge/>
            <w:tcBorders>
              <w:left w:val="single" w:sz="4" w:space="0" w:color="000000"/>
              <w:right w:val="single" w:sz="4" w:space="0" w:color="000000"/>
            </w:tcBorders>
            <w:vAlign w:val="center"/>
          </w:tcPr>
          <w:p w:rsidR="000835C1" w:rsidRDefault="000835C1" w:rsidP="000835C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8B5D0E" w:rsidRDefault="000835C1" w:rsidP="000835C1">
            <w:pPr>
              <w:pStyle w:val="TableParagraph"/>
              <w:ind w:left="104"/>
              <w:jc w:val="both"/>
              <w:rPr>
                <w:rFonts w:ascii="仿宋" w:eastAsia="仿宋" w:hAnsi="仿宋" w:cs="Helvetica"/>
                <w:color w:val="333333"/>
                <w:sz w:val="21"/>
                <w:szCs w:val="21"/>
                <w:lang w:eastAsia="zh-CN"/>
              </w:rPr>
            </w:pPr>
            <w:r>
              <w:rPr>
                <w:rFonts w:ascii="仿宋" w:eastAsia="仿宋" w:hAnsi="仿宋" w:cs="Times New Roman"/>
                <w:sz w:val="21"/>
                <w:szCs w:val="21"/>
                <w:lang w:eastAsia="zh-CN"/>
              </w:rPr>
              <w:t>8</w:t>
            </w:r>
            <w:r w:rsidRPr="002A7941">
              <w:rPr>
                <w:rFonts w:ascii="仿宋" w:eastAsia="仿宋" w:hAnsi="仿宋" w:cs="Times New Roman"/>
                <w:sz w:val="21"/>
                <w:szCs w:val="21"/>
                <w:lang w:eastAsia="zh-CN"/>
              </w:rPr>
              <w:t>.</w:t>
            </w:r>
            <w:r w:rsidRPr="002A7941">
              <w:rPr>
                <w:rFonts w:ascii="仿宋" w:eastAsia="仿宋" w:hAnsi="仿宋" w:cs="Helvetica"/>
                <w:color w:val="333333"/>
                <w:sz w:val="21"/>
                <w:szCs w:val="21"/>
                <w:lang w:eastAsia="zh-CN"/>
              </w:rPr>
              <w:t>闫振平</w:t>
            </w:r>
            <w:r w:rsidRPr="002A7941">
              <w:rPr>
                <w:rFonts w:ascii="仿宋" w:eastAsia="仿宋" w:hAnsi="仿宋" w:cs="仿宋"/>
                <w:sz w:val="21"/>
                <w:szCs w:val="21"/>
                <w:lang w:eastAsia="zh-CN"/>
              </w:rPr>
              <w:t>（</w:t>
            </w:r>
            <w:r w:rsidRPr="002A7941">
              <w:rPr>
                <w:rFonts w:ascii="仿宋" w:eastAsia="仿宋" w:hAnsi="仿宋" w:cs="Helvetica"/>
                <w:color w:val="333333"/>
                <w:sz w:val="21"/>
                <w:szCs w:val="21"/>
                <w:lang w:eastAsia="zh-CN"/>
              </w:rPr>
              <w:t>高级审计师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lang w:eastAsia="zh-CN"/>
              </w:rPr>
              <w:t>深圳前海微众银行股份有限公司</w:t>
            </w:r>
            <w:r w:rsidRPr="002A7941">
              <w:rPr>
                <w:rFonts w:ascii="仿宋" w:eastAsia="仿宋" w:hAnsi="仿宋" w:cs="仿宋"/>
                <w:sz w:val="21"/>
                <w:szCs w:val="21"/>
                <w:lang w:eastAsia="zh-CN"/>
              </w:rPr>
              <w:t>、</w:t>
            </w:r>
            <w:r w:rsidRPr="002A7941">
              <w:rPr>
                <w:rFonts w:ascii="仿宋" w:eastAsia="仿宋" w:hAnsi="仿宋" w:cs="Helvetica"/>
                <w:color w:val="333333"/>
                <w:sz w:val="21"/>
                <w:szCs w:val="21"/>
                <w:lang w:eastAsia="zh-CN"/>
              </w:rPr>
              <w:t>深圳前海微众银行股份有限公司</w:t>
            </w:r>
            <w:r w:rsidR="00994D84">
              <w:rPr>
                <w:rFonts w:ascii="仿宋" w:eastAsia="仿宋" w:hAnsi="仿宋" w:cs="Helvetica" w:hint="eastAsia"/>
                <w:color w:val="333333"/>
                <w:sz w:val="21"/>
                <w:szCs w:val="21"/>
                <w:lang w:eastAsia="zh-CN"/>
              </w:rPr>
              <w:t>、[</w:t>
            </w:r>
            <w:r w:rsidR="00994D84" w:rsidRPr="00994D84">
              <w:rPr>
                <w:rFonts w:ascii="仿宋" w:eastAsia="仿宋" w:hAnsi="仿宋" w:cs="Helvetica" w:hint="eastAsia"/>
                <w:color w:val="333333"/>
                <w:sz w:val="21"/>
                <w:szCs w:val="21"/>
                <w:lang w:eastAsia="zh-CN"/>
              </w:rPr>
              <w:t>对《主要科技创新》中所列的1项关键技术点做出了创造性贡献：主要科技创新（一）中的3），设计复杂文档智能审核和事实校验的描述逻辑。</w:t>
            </w:r>
            <w:r w:rsidR="00994D84">
              <w:rPr>
                <w:rFonts w:ascii="仿宋" w:eastAsia="仿宋" w:hAnsi="仿宋" w:cs="Helvetica"/>
                <w:color w:val="333333"/>
                <w:sz w:val="21"/>
                <w:szCs w:val="21"/>
                <w:lang w:eastAsia="zh-CN"/>
              </w:rPr>
              <w:t>]</w:t>
            </w:r>
            <w:r w:rsidRPr="002A7941">
              <w:rPr>
                <w:rFonts w:ascii="仿宋" w:eastAsia="仿宋" w:hAnsi="仿宋" w:cs="仿宋"/>
                <w:sz w:val="21"/>
                <w:szCs w:val="21"/>
                <w:lang w:eastAsia="zh-CN"/>
              </w:rPr>
              <w:t>）</w:t>
            </w:r>
          </w:p>
        </w:tc>
      </w:tr>
      <w:tr w:rsidR="000835C1" w:rsidTr="005024DA">
        <w:trPr>
          <w:trHeight w:hRule="exact" w:val="1134"/>
          <w:jc w:val="center"/>
        </w:trPr>
        <w:tc>
          <w:tcPr>
            <w:tcW w:w="1615" w:type="dxa"/>
            <w:vMerge/>
            <w:tcBorders>
              <w:left w:val="single" w:sz="4" w:space="0" w:color="000000"/>
              <w:right w:val="single" w:sz="4" w:space="0" w:color="000000"/>
            </w:tcBorders>
            <w:vAlign w:val="center"/>
          </w:tcPr>
          <w:p w:rsidR="000835C1" w:rsidRDefault="000835C1" w:rsidP="000835C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2A7941" w:rsidRDefault="000835C1" w:rsidP="000835C1">
            <w:pPr>
              <w:pStyle w:val="TableParagraph"/>
              <w:ind w:left="104"/>
              <w:jc w:val="both"/>
              <w:rPr>
                <w:rFonts w:ascii="仿宋" w:eastAsia="仿宋" w:hAnsi="仿宋" w:cs="Times New Roman"/>
                <w:sz w:val="21"/>
                <w:szCs w:val="21"/>
                <w:lang w:eastAsia="zh-CN"/>
              </w:rPr>
            </w:pPr>
            <w:r>
              <w:rPr>
                <w:rFonts w:ascii="仿宋" w:eastAsia="仿宋" w:hAnsi="仿宋" w:cs="Times New Roman"/>
                <w:sz w:val="21"/>
                <w:szCs w:val="21"/>
                <w:lang w:eastAsia="zh-CN"/>
              </w:rPr>
              <w:t>9</w:t>
            </w:r>
            <w:r w:rsidRPr="002A7941">
              <w:rPr>
                <w:rFonts w:ascii="仿宋" w:eastAsia="仿宋" w:hAnsi="仿宋" w:cs="Times New Roman"/>
                <w:sz w:val="21"/>
                <w:szCs w:val="21"/>
                <w:lang w:eastAsia="zh-CN"/>
              </w:rPr>
              <w:t>.</w:t>
            </w:r>
            <w:r w:rsidRPr="002A7941">
              <w:rPr>
                <w:rFonts w:ascii="仿宋" w:eastAsia="仿宋" w:hAnsi="仿宋" w:cs="Helvetica"/>
                <w:color w:val="333333"/>
                <w:sz w:val="21"/>
                <w:szCs w:val="21"/>
                <w:shd w:val="clear" w:color="auto" w:fill="F9F9F9"/>
                <w:lang w:eastAsia="zh-CN"/>
              </w:rPr>
              <w:t>秦东明</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FFFFF"/>
                <w:lang w:eastAsia="zh-CN"/>
              </w:rPr>
              <w:t>高级工程师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中科三清科技有限公司</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中科三清科技有限公司</w:t>
            </w:r>
            <w:r w:rsidR="005024DA">
              <w:rPr>
                <w:rFonts w:ascii="仿宋" w:eastAsia="仿宋" w:hAnsi="仿宋" w:cs="Helvetica" w:hint="eastAsia"/>
                <w:color w:val="333333"/>
                <w:sz w:val="21"/>
                <w:szCs w:val="21"/>
                <w:shd w:val="clear" w:color="auto" w:fill="F9F9F9"/>
                <w:lang w:eastAsia="zh-CN"/>
              </w:rPr>
              <w:t>、[</w:t>
            </w:r>
            <w:r w:rsidR="005024DA" w:rsidRPr="005024DA">
              <w:rPr>
                <w:rFonts w:ascii="仿宋" w:eastAsia="仿宋" w:hAnsi="仿宋" w:cs="Helvetica" w:hint="eastAsia"/>
                <w:color w:val="333333"/>
                <w:sz w:val="21"/>
                <w:szCs w:val="21"/>
                <w:shd w:val="clear" w:color="auto" w:fill="F9F9F9"/>
                <w:lang w:eastAsia="zh-CN"/>
              </w:rPr>
              <w:t>对《主要科技创新》中所列的1项关键技术点做出了创造性贡献：主要科技创新（一）中的2），设计和实现知识图谱赋能的“U型”智能问答总体技术框架，并在现实多个问答场景下通过大量实验验证其有效性。</w:t>
            </w:r>
            <w:r w:rsidR="005024DA">
              <w:rPr>
                <w:rFonts w:ascii="仿宋" w:eastAsia="仿宋" w:hAnsi="仿宋" w:cs="Helvetica"/>
                <w:color w:val="333333"/>
                <w:sz w:val="21"/>
                <w:szCs w:val="21"/>
                <w:shd w:val="clear" w:color="auto" w:fill="F9F9F9"/>
                <w:lang w:eastAsia="zh-CN"/>
              </w:rPr>
              <w:t>]</w:t>
            </w:r>
            <w:r w:rsidRPr="002A7941">
              <w:rPr>
                <w:rFonts w:ascii="仿宋" w:eastAsia="仿宋" w:hAnsi="仿宋" w:cs="仿宋"/>
                <w:sz w:val="21"/>
                <w:szCs w:val="21"/>
                <w:lang w:eastAsia="zh-CN"/>
              </w:rPr>
              <w:t>）</w:t>
            </w:r>
          </w:p>
        </w:tc>
      </w:tr>
      <w:tr w:rsidR="000835C1" w:rsidTr="00B612DE">
        <w:trPr>
          <w:trHeight w:hRule="exact" w:val="1134"/>
          <w:jc w:val="center"/>
        </w:trPr>
        <w:tc>
          <w:tcPr>
            <w:tcW w:w="1615" w:type="dxa"/>
            <w:vMerge/>
            <w:tcBorders>
              <w:left w:val="single" w:sz="4" w:space="0" w:color="000000"/>
              <w:bottom w:val="single" w:sz="4" w:space="0" w:color="000000"/>
              <w:right w:val="single" w:sz="4" w:space="0" w:color="000000"/>
            </w:tcBorders>
            <w:vAlign w:val="center"/>
          </w:tcPr>
          <w:p w:rsidR="000835C1" w:rsidRDefault="000835C1" w:rsidP="000835C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0835C1" w:rsidRPr="008B5D0E" w:rsidRDefault="000835C1" w:rsidP="000835C1">
            <w:pPr>
              <w:pStyle w:val="TableParagraph"/>
              <w:ind w:left="104"/>
              <w:jc w:val="both"/>
              <w:rPr>
                <w:rFonts w:ascii="仿宋" w:eastAsia="仿宋" w:hAnsi="仿宋" w:cs="Helvetica"/>
                <w:color w:val="333333"/>
                <w:sz w:val="21"/>
                <w:szCs w:val="21"/>
                <w:shd w:val="clear" w:color="auto" w:fill="F9F9F9"/>
                <w:lang w:eastAsia="zh-CN"/>
              </w:rPr>
            </w:pPr>
            <w:r w:rsidRPr="002A7941">
              <w:rPr>
                <w:rFonts w:ascii="仿宋" w:eastAsia="仿宋" w:hAnsi="仿宋" w:cs="Times New Roman"/>
                <w:sz w:val="21"/>
                <w:szCs w:val="21"/>
                <w:lang w:eastAsia="zh-CN"/>
              </w:rPr>
              <w:t>10.</w:t>
            </w:r>
            <w:r w:rsidRPr="002A7941">
              <w:rPr>
                <w:rFonts w:ascii="仿宋" w:eastAsia="仿宋" w:hAnsi="仿宋" w:cs="Helvetica"/>
                <w:color w:val="333333"/>
                <w:sz w:val="21"/>
                <w:szCs w:val="21"/>
                <w:shd w:val="clear" w:color="auto" w:fill="F9F9F9"/>
                <w:lang w:eastAsia="zh-CN"/>
              </w:rPr>
              <w:t>郑中华</w:t>
            </w:r>
            <w:r w:rsidRPr="002A7941">
              <w:rPr>
                <w:rFonts w:ascii="仿宋" w:eastAsia="仿宋" w:hAnsi="仿宋" w:cs="仿宋"/>
                <w:sz w:val="21"/>
                <w:szCs w:val="21"/>
                <w:lang w:eastAsia="zh-CN"/>
              </w:rPr>
              <w:t>（</w:t>
            </w:r>
            <w:r>
              <w:rPr>
                <w:rFonts w:ascii="仿宋" w:eastAsia="仿宋" w:hAnsi="仿宋" w:cs="仿宋" w:hint="eastAsia"/>
                <w:sz w:val="21"/>
                <w:szCs w:val="21"/>
                <w:lang w:eastAsia="zh-CN"/>
              </w:rPr>
              <w:t>正</w:t>
            </w:r>
            <w:r w:rsidRPr="002A7941">
              <w:rPr>
                <w:rFonts w:ascii="仿宋" w:eastAsia="仿宋" w:hAnsi="仿宋" w:cs="Helvetica"/>
                <w:color w:val="333333"/>
                <w:sz w:val="21"/>
                <w:szCs w:val="21"/>
                <w:shd w:val="clear" w:color="auto" w:fill="FFFFFF"/>
                <w:lang w:eastAsia="zh-CN"/>
              </w:rPr>
              <w:t>高级工程师</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安徽博约信息科技股份有限公司</w:t>
            </w:r>
            <w:r w:rsidRPr="002A7941">
              <w:rPr>
                <w:rFonts w:ascii="仿宋" w:eastAsia="仿宋" w:hAnsi="仿宋" w:cs="仿宋"/>
                <w:sz w:val="21"/>
                <w:szCs w:val="21"/>
                <w:lang w:eastAsia="zh-CN"/>
              </w:rPr>
              <w:t>、</w:t>
            </w:r>
            <w:r w:rsidRPr="002A7941">
              <w:rPr>
                <w:rFonts w:ascii="仿宋" w:eastAsia="仿宋" w:hAnsi="仿宋" w:cs="Helvetica"/>
                <w:color w:val="333333"/>
                <w:sz w:val="21"/>
                <w:szCs w:val="21"/>
                <w:shd w:val="clear" w:color="auto" w:fill="F9F9F9"/>
                <w:lang w:eastAsia="zh-CN"/>
              </w:rPr>
              <w:t>安徽博约信息科技股份有限公司</w:t>
            </w:r>
            <w:r w:rsidR="00B612DE">
              <w:rPr>
                <w:rFonts w:ascii="仿宋" w:eastAsia="仿宋" w:hAnsi="仿宋" w:cs="Helvetica" w:hint="eastAsia"/>
                <w:color w:val="333333"/>
                <w:sz w:val="21"/>
                <w:szCs w:val="21"/>
                <w:shd w:val="clear" w:color="auto" w:fill="F9F9F9"/>
                <w:lang w:eastAsia="zh-CN"/>
              </w:rPr>
              <w:t>、[</w:t>
            </w:r>
            <w:r w:rsidR="00B612DE" w:rsidRPr="00B612DE">
              <w:rPr>
                <w:rFonts w:ascii="仿宋" w:eastAsia="仿宋" w:hAnsi="仿宋" w:cs="Helvetica" w:hint="eastAsia"/>
                <w:color w:val="333333"/>
                <w:sz w:val="21"/>
                <w:szCs w:val="21"/>
                <w:shd w:val="clear" w:color="auto" w:fill="F9F9F9"/>
                <w:lang w:eastAsia="zh-CN"/>
              </w:rPr>
              <w:t>对《主要科技创新》中</w:t>
            </w:r>
            <w:bookmarkStart w:id="1" w:name="_GoBack"/>
            <w:bookmarkEnd w:id="1"/>
            <w:r w:rsidR="00B612DE" w:rsidRPr="00B612DE">
              <w:rPr>
                <w:rFonts w:ascii="仿宋" w:eastAsia="仿宋" w:hAnsi="仿宋" w:cs="Helvetica" w:hint="eastAsia"/>
                <w:color w:val="333333"/>
                <w:sz w:val="21"/>
                <w:szCs w:val="21"/>
                <w:shd w:val="clear" w:color="auto" w:fill="F9F9F9"/>
                <w:lang w:eastAsia="zh-CN"/>
              </w:rPr>
              <w:t>所列的1项关键技术点做出了创造性贡献：主要科技创新（三）中的2），提出时序大数据主题趋势预测技术，并在现实舆情监测场景下通过大量实验验证其有效性。</w:t>
            </w:r>
            <w:r w:rsidR="00B612DE">
              <w:rPr>
                <w:rFonts w:ascii="仿宋" w:eastAsia="仿宋" w:hAnsi="仿宋" w:cs="Helvetica"/>
                <w:color w:val="333333"/>
                <w:sz w:val="21"/>
                <w:szCs w:val="21"/>
                <w:shd w:val="clear" w:color="auto" w:fill="F9F9F9"/>
                <w:lang w:eastAsia="zh-CN"/>
              </w:rPr>
              <w:t>]</w:t>
            </w:r>
            <w:r w:rsidRPr="002A7941">
              <w:rPr>
                <w:rFonts w:ascii="仿宋" w:eastAsia="仿宋" w:hAnsi="仿宋" w:cs="仿宋"/>
                <w:sz w:val="21"/>
                <w:szCs w:val="21"/>
                <w:lang w:eastAsia="zh-CN"/>
              </w:rPr>
              <w:t>）</w:t>
            </w:r>
          </w:p>
        </w:tc>
      </w:tr>
      <w:tr w:rsidR="008279ED" w:rsidTr="008279ED">
        <w:trPr>
          <w:trHeight w:hRule="exact" w:val="851"/>
          <w:jc w:val="center"/>
        </w:trPr>
        <w:tc>
          <w:tcPr>
            <w:tcW w:w="1615" w:type="dxa"/>
            <w:vMerge w:val="restart"/>
            <w:tcBorders>
              <w:top w:val="single" w:sz="4" w:space="0" w:color="000000"/>
              <w:left w:val="single" w:sz="4" w:space="0" w:color="000000"/>
              <w:right w:val="single" w:sz="4" w:space="0" w:color="000000"/>
            </w:tcBorders>
            <w:vAlign w:val="center"/>
          </w:tcPr>
          <w:p w:rsidR="008279ED" w:rsidRDefault="008279ED" w:rsidP="008279ED">
            <w:pPr>
              <w:pStyle w:val="TableParagraph"/>
              <w:rPr>
                <w:rFonts w:ascii="宋体" w:eastAsia="宋体" w:hAnsi="宋体" w:cs="宋体"/>
                <w:b/>
                <w:bCs/>
                <w:sz w:val="20"/>
                <w:szCs w:val="20"/>
                <w:lang w:eastAsia="zh-CN"/>
              </w:rPr>
            </w:pPr>
          </w:p>
          <w:p w:rsidR="008279ED" w:rsidRDefault="008279ED" w:rsidP="008279ED">
            <w:pPr>
              <w:pStyle w:val="TableParagraph"/>
              <w:spacing w:before="7"/>
              <w:rPr>
                <w:rFonts w:ascii="宋体" w:eastAsia="宋体" w:hAnsi="宋体" w:cs="宋体"/>
                <w:b/>
                <w:bCs/>
                <w:sz w:val="20"/>
                <w:szCs w:val="20"/>
                <w:lang w:eastAsia="zh-CN"/>
              </w:rPr>
            </w:pPr>
          </w:p>
          <w:p w:rsidR="008279ED" w:rsidRDefault="008279ED" w:rsidP="008279ED">
            <w:pPr>
              <w:pStyle w:val="TableParagraph"/>
              <w:spacing w:line="272" w:lineRule="exact"/>
              <w:ind w:left="379" w:right="277" w:hanging="106"/>
              <w:rPr>
                <w:rFonts w:ascii="仿宋" w:eastAsia="仿宋" w:hAnsi="仿宋" w:cs="仿宋"/>
                <w:sz w:val="21"/>
                <w:szCs w:val="21"/>
              </w:rPr>
            </w:pPr>
            <w:r>
              <w:rPr>
                <w:rFonts w:ascii="仿宋" w:eastAsia="仿宋" w:hAnsi="仿宋" w:cs="仿宋"/>
                <w:b/>
                <w:bCs/>
                <w:spacing w:val="1"/>
                <w:w w:val="95"/>
                <w:sz w:val="21"/>
                <w:szCs w:val="21"/>
              </w:rPr>
              <w:t>代表性</w:t>
            </w:r>
            <w:r>
              <w:rPr>
                <w:rFonts w:ascii="仿宋" w:eastAsia="仿宋" w:hAnsi="仿宋" w:cs="仿宋"/>
                <w:b/>
                <w:bCs/>
                <w:spacing w:val="-1"/>
                <w:w w:val="95"/>
                <w:sz w:val="21"/>
                <w:szCs w:val="21"/>
              </w:rPr>
              <w:t>论</w:t>
            </w:r>
            <w:r>
              <w:rPr>
                <w:rFonts w:ascii="仿宋" w:eastAsia="仿宋" w:hAnsi="仿宋" w:cs="仿宋"/>
                <w:b/>
                <w:bCs/>
                <w:w w:val="95"/>
                <w:sz w:val="21"/>
                <w:szCs w:val="21"/>
              </w:rPr>
              <w:t>文</w:t>
            </w:r>
            <w:r>
              <w:rPr>
                <w:rFonts w:ascii="仿宋" w:eastAsia="仿宋" w:hAnsi="仿宋" w:cs="仿宋"/>
                <w:b/>
                <w:bCs/>
                <w:w w:val="99"/>
                <w:sz w:val="21"/>
                <w:szCs w:val="21"/>
              </w:rPr>
              <w:t xml:space="preserve"> </w:t>
            </w:r>
            <w:r>
              <w:rPr>
                <w:rFonts w:ascii="仿宋" w:eastAsia="仿宋" w:hAnsi="仿宋" w:cs="仿宋"/>
                <w:b/>
                <w:bCs/>
                <w:spacing w:val="1"/>
                <w:sz w:val="21"/>
                <w:szCs w:val="21"/>
              </w:rPr>
              <w:t>专著目录</w:t>
            </w:r>
          </w:p>
        </w:tc>
        <w:tc>
          <w:tcPr>
            <w:tcW w:w="7849" w:type="dxa"/>
            <w:tcBorders>
              <w:top w:val="single" w:sz="4" w:space="0" w:color="000000"/>
              <w:left w:val="single" w:sz="4" w:space="0" w:color="000000"/>
              <w:bottom w:val="single" w:sz="4" w:space="0" w:color="000000"/>
              <w:right w:val="single" w:sz="4" w:space="0" w:color="000000"/>
            </w:tcBorders>
            <w:vAlign w:val="center"/>
          </w:tcPr>
          <w:p w:rsidR="008279ED" w:rsidRPr="00F36427" w:rsidRDefault="008279ED" w:rsidP="008279ED">
            <w:pPr>
              <w:pStyle w:val="TableParagraph"/>
              <w:ind w:left="104"/>
              <w:jc w:val="both"/>
              <w:rPr>
                <w:rFonts w:ascii="仿宋" w:eastAsia="仿宋" w:hAnsi="仿宋" w:cs="Times New Roman"/>
                <w:sz w:val="21"/>
                <w:szCs w:val="21"/>
                <w:lang w:eastAsia="zh-CN"/>
              </w:rPr>
            </w:pPr>
            <w:r w:rsidRPr="00F36427">
              <w:rPr>
                <w:rFonts w:ascii="仿宋" w:eastAsia="仿宋" w:hAnsi="仿宋" w:cs="仿宋"/>
                <w:spacing w:val="-1"/>
                <w:w w:val="95"/>
                <w:sz w:val="21"/>
                <w:szCs w:val="21"/>
                <w:lang w:eastAsia="zh-CN"/>
              </w:rPr>
              <w:t>论文</w:t>
            </w:r>
            <w:r w:rsidRPr="00F36427">
              <w:rPr>
                <w:rFonts w:ascii="仿宋" w:eastAsia="仿宋" w:hAnsi="仿宋" w:cs="仿宋"/>
                <w:w w:val="95"/>
                <w:sz w:val="21"/>
                <w:szCs w:val="21"/>
                <w:lang w:eastAsia="zh-CN"/>
              </w:rPr>
              <w:t xml:space="preserve"> </w:t>
            </w:r>
            <w:r w:rsidRPr="00F36427">
              <w:rPr>
                <w:rFonts w:ascii="仿宋" w:eastAsia="仿宋" w:hAnsi="仿宋" w:cs="Times New Roman"/>
                <w:w w:val="95"/>
                <w:sz w:val="21"/>
                <w:szCs w:val="21"/>
                <w:lang w:eastAsia="zh-CN"/>
              </w:rPr>
              <w:t>1</w:t>
            </w:r>
            <w:r w:rsidRPr="00F36427">
              <w:rPr>
                <w:rFonts w:ascii="仿宋" w:eastAsia="仿宋" w:hAnsi="仿宋" w:cs="仿宋"/>
                <w:w w:val="95"/>
                <w:sz w:val="21"/>
                <w:szCs w:val="21"/>
                <w:lang w:eastAsia="zh-CN"/>
              </w:rPr>
              <w:t>：</w:t>
            </w:r>
            <w:r w:rsidRPr="00F36427">
              <w:rPr>
                <w:rFonts w:ascii="仿宋" w:eastAsia="仿宋" w:hAnsi="仿宋" w:hint="eastAsia"/>
                <w:sz w:val="21"/>
                <w:szCs w:val="21"/>
              </w:rPr>
              <w:t>&lt;</w:t>
            </w:r>
            <w:r w:rsidRPr="00F36427">
              <w:rPr>
                <w:rFonts w:ascii="仿宋" w:eastAsia="仿宋" w:hAnsi="仿宋"/>
                <w:sz w:val="21"/>
                <w:szCs w:val="21"/>
              </w:rPr>
              <w:t>Convolutional neural network-based entity-specific common feature aggregation for knowledge graph embedding learning</w:t>
            </w:r>
            <w:r w:rsidRPr="00F36427">
              <w:rPr>
                <w:rFonts w:ascii="仿宋" w:eastAsia="仿宋" w:hAnsi="仿宋" w:hint="eastAsia"/>
                <w:sz w:val="21"/>
                <w:szCs w:val="21"/>
              </w:rPr>
              <w:t>、</w:t>
            </w:r>
            <w:r w:rsidRPr="00F36427">
              <w:rPr>
                <w:rFonts w:ascii="仿宋" w:eastAsia="仿宋" w:hAnsi="仿宋"/>
                <w:sz w:val="21"/>
                <w:szCs w:val="21"/>
              </w:rPr>
              <w:t>IEEE Transactions on Consumer Electronics</w:t>
            </w:r>
            <w:r w:rsidRPr="00F36427">
              <w:rPr>
                <w:rFonts w:ascii="仿宋" w:eastAsia="仿宋" w:hAnsi="仿宋" w:hint="eastAsia"/>
                <w:sz w:val="21"/>
                <w:szCs w:val="21"/>
              </w:rPr>
              <w:t>、20</w:t>
            </w:r>
            <w:r>
              <w:rPr>
                <w:rFonts w:ascii="仿宋" w:eastAsia="仿宋" w:hAnsi="仿宋"/>
                <w:sz w:val="21"/>
                <w:szCs w:val="21"/>
              </w:rPr>
              <w:t>24</w:t>
            </w:r>
            <w:r w:rsidRPr="00F36427">
              <w:rPr>
                <w:rFonts w:ascii="仿宋" w:eastAsia="仿宋" w:hAnsi="仿宋" w:hint="eastAsia"/>
                <w:sz w:val="21"/>
                <w:szCs w:val="21"/>
              </w:rPr>
              <w:t>年</w:t>
            </w:r>
            <w:r>
              <w:rPr>
                <w:rFonts w:ascii="仿宋" w:eastAsia="仿宋" w:hAnsi="仿宋"/>
                <w:sz w:val="21"/>
                <w:szCs w:val="21"/>
              </w:rPr>
              <w:t>70</w:t>
            </w:r>
            <w:r w:rsidRPr="00F36427">
              <w:rPr>
                <w:rFonts w:ascii="仿宋" w:eastAsia="仿宋" w:hAnsi="仿宋" w:hint="eastAsia"/>
                <w:sz w:val="21"/>
                <w:szCs w:val="21"/>
              </w:rPr>
              <w:t>卷、</w:t>
            </w:r>
            <w:r w:rsidRPr="005B7D39">
              <w:rPr>
                <w:rFonts w:ascii="仿宋" w:eastAsia="仿宋" w:hAnsi="仿宋"/>
                <w:sz w:val="21"/>
                <w:szCs w:val="21"/>
              </w:rPr>
              <w:t>2024-02</w:t>
            </w:r>
            <w:r>
              <w:rPr>
                <w:rFonts w:ascii="仿宋" w:eastAsia="仿宋" w:hAnsi="仿宋" w:hint="eastAsia"/>
                <w:sz w:val="21"/>
                <w:szCs w:val="21"/>
                <w:lang w:eastAsia="zh-CN"/>
              </w:rPr>
              <w:t>、</w:t>
            </w:r>
            <w:r w:rsidRPr="00B6043B">
              <w:rPr>
                <w:rFonts w:ascii="仿宋" w:eastAsia="仿宋" w:hAnsi="仿宋" w:hint="eastAsia"/>
                <w:sz w:val="21"/>
                <w:szCs w:val="21"/>
              </w:rPr>
              <w:t>胡凯荣</w:t>
            </w:r>
            <w:r w:rsidRPr="00F36427">
              <w:rPr>
                <w:rFonts w:ascii="仿宋" w:eastAsia="仿宋" w:hAnsi="仿宋" w:hint="eastAsia"/>
                <w:sz w:val="21"/>
                <w:szCs w:val="21"/>
              </w:rPr>
              <w:t>、</w:t>
            </w:r>
            <w:r w:rsidRPr="002A7941">
              <w:rPr>
                <w:rFonts w:ascii="仿宋" w:eastAsia="仿宋" w:hAnsi="仿宋" w:cs="Helvetica"/>
                <w:color w:val="333333"/>
                <w:sz w:val="21"/>
                <w:szCs w:val="21"/>
                <w:shd w:val="clear" w:color="auto" w:fill="FFFFFF"/>
                <w:lang w:eastAsia="zh-CN"/>
              </w:rPr>
              <w:t>郝天永</w:t>
            </w:r>
            <w:r w:rsidRPr="00F36427">
              <w:rPr>
                <w:rFonts w:ascii="仿宋" w:eastAsia="仿宋" w:hAnsi="仿宋" w:hint="eastAsia"/>
                <w:sz w:val="21"/>
                <w:szCs w:val="21"/>
              </w:rPr>
              <w:t>&gt;</w:t>
            </w:r>
          </w:p>
        </w:tc>
      </w:tr>
      <w:tr w:rsidR="008279ED" w:rsidTr="008279ED">
        <w:trPr>
          <w:trHeight w:hRule="exact" w:val="851"/>
          <w:jc w:val="center"/>
        </w:trPr>
        <w:tc>
          <w:tcPr>
            <w:tcW w:w="1615" w:type="dxa"/>
            <w:vMerge/>
            <w:tcBorders>
              <w:left w:val="single" w:sz="4" w:space="0" w:color="000000"/>
              <w:right w:val="single" w:sz="4" w:space="0" w:color="000000"/>
            </w:tcBorders>
            <w:vAlign w:val="center"/>
          </w:tcPr>
          <w:p w:rsidR="008279ED" w:rsidRDefault="008279ED" w:rsidP="008279ED">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8279ED" w:rsidRPr="007C7BE5" w:rsidRDefault="008279ED" w:rsidP="008279ED">
            <w:pPr>
              <w:pStyle w:val="TableParagraph"/>
              <w:ind w:left="104"/>
              <w:jc w:val="both"/>
              <w:rPr>
                <w:rFonts w:ascii="仿宋" w:eastAsia="仿宋" w:hAnsi="仿宋" w:cs="Times New Roman"/>
                <w:sz w:val="21"/>
                <w:szCs w:val="21"/>
                <w:lang w:eastAsia="zh-CN"/>
              </w:rPr>
            </w:pPr>
            <w:r w:rsidRPr="007C7BE5">
              <w:rPr>
                <w:rFonts w:ascii="仿宋" w:eastAsia="仿宋" w:hAnsi="仿宋" w:cs="仿宋"/>
                <w:spacing w:val="-1"/>
                <w:w w:val="95"/>
                <w:sz w:val="21"/>
                <w:szCs w:val="21"/>
                <w:lang w:eastAsia="zh-CN"/>
              </w:rPr>
              <w:t>论文</w:t>
            </w:r>
            <w:r w:rsidRPr="007C7BE5">
              <w:rPr>
                <w:rFonts w:ascii="仿宋" w:eastAsia="仿宋" w:hAnsi="仿宋" w:cs="Times New Roman"/>
                <w:w w:val="95"/>
                <w:sz w:val="21"/>
                <w:szCs w:val="21"/>
                <w:lang w:eastAsia="zh-CN"/>
              </w:rPr>
              <w:t>2</w:t>
            </w:r>
            <w:r w:rsidRPr="007C7BE5">
              <w:rPr>
                <w:rFonts w:ascii="仿宋" w:eastAsia="仿宋" w:hAnsi="仿宋" w:cs="仿宋"/>
                <w:w w:val="95"/>
                <w:sz w:val="21"/>
                <w:szCs w:val="21"/>
                <w:lang w:eastAsia="zh-CN"/>
              </w:rPr>
              <w:t>：</w:t>
            </w:r>
            <w:r w:rsidRPr="007C7BE5">
              <w:rPr>
                <w:rFonts w:ascii="仿宋" w:eastAsia="仿宋" w:hAnsi="仿宋" w:cs="Times New Roman"/>
                <w:w w:val="95"/>
                <w:sz w:val="21"/>
                <w:szCs w:val="21"/>
                <w:lang w:eastAsia="zh-CN"/>
              </w:rPr>
              <w:t>&lt;</w:t>
            </w:r>
            <w:r w:rsidRPr="00881C25">
              <w:rPr>
                <w:rFonts w:ascii="仿宋" w:eastAsia="仿宋" w:hAnsi="仿宋" w:cs="仿宋"/>
                <w:w w:val="95"/>
                <w:sz w:val="21"/>
                <w:szCs w:val="21"/>
                <w:lang w:eastAsia="zh-CN"/>
              </w:rPr>
              <w:t>An effective recommendation model based on deep representation learning</w:t>
            </w:r>
            <w:r w:rsidRPr="007C7BE5">
              <w:rPr>
                <w:rFonts w:ascii="仿宋" w:eastAsia="仿宋" w:hAnsi="仿宋" w:cs="仿宋"/>
                <w:w w:val="95"/>
                <w:sz w:val="21"/>
                <w:szCs w:val="21"/>
                <w:lang w:eastAsia="zh-CN"/>
              </w:rPr>
              <w:t>、</w:t>
            </w:r>
            <w:r w:rsidRPr="00FF221F">
              <w:rPr>
                <w:rFonts w:ascii="仿宋" w:eastAsia="仿宋" w:hAnsi="仿宋" w:cs="仿宋"/>
                <w:w w:val="95"/>
                <w:sz w:val="21"/>
                <w:szCs w:val="21"/>
                <w:lang w:eastAsia="zh-CN"/>
              </w:rPr>
              <w:t>Information Sciences</w:t>
            </w:r>
            <w:r w:rsidRPr="007C7BE5">
              <w:rPr>
                <w:rFonts w:ascii="仿宋" w:eastAsia="仿宋" w:hAnsi="仿宋" w:cs="仿宋"/>
                <w:w w:val="95"/>
                <w:sz w:val="21"/>
                <w:szCs w:val="21"/>
                <w:lang w:eastAsia="zh-CN"/>
              </w:rPr>
              <w:t>、</w:t>
            </w:r>
            <w:r w:rsidRPr="00FA099D">
              <w:rPr>
                <w:rFonts w:ascii="仿宋" w:eastAsia="仿宋" w:hAnsi="仿宋" w:cs="仿宋" w:hint="eastAsia"/>
                <w:w w:val="95"/>
                <w:sz w:val="21"/>
                <w:szCs w:val="21"/>
                <w:lang w:eastAsia="zh-CN"/>
              </w:rPr>
              <w:t>2021年542卷</w:t>
            </w:r>
            <w:r w:rsidRPr="007C7BE5">
              <w:rPr>
                <w:rFonts w:ascii="仿宋" w:eastAsia="仿宋" w:hAnsi="仿宋" w:cs="仿宋"/>
                <w:w w:val="95"/>
                <w:sz w:val="21"/>
                <w:szCs w:val="21"/>
                <w:lang w:eastAsia="zh-CN"/>
              </w:rPr>
              <w:t>、</w:t>
            </w:r>
            <w:r w:rsidRPr="000E4899">
              <w:rPr>
                <w:rFonts w:ascii="仿宋" w:eastAsia="仿宋" w:hAnsi="仿宋" w:cs="仿宋"/>
                <w:w w:val="95"/>
                <w:sz w:val="21"/>
                <w:szCs w:val="21"/>
                <w:lang w:eastAsia="zh-CN"/>
              </w:rPr>
              <w:t>2021-01</w:t>
            </w:r>
            <w:r w:rsidRPr="007C7BE5">
              <w:rPr>
                <w:rFonts w:ascii="仿宋" w:eastAsia="仿宋" w:hAnsi="仿宋" w:cs="仿宋"/>
                <w:w w:val="95"/>
                <w:sz w:val="21"/>
                <w:szCs w:val="21"/>
                <w:lang w:eastAsia="zh-CN"/>
              </w:rPr>
              <w:t>、</w:t>
            </w:r>
            <w:r w:rsidRPr="000E4899">
              <w:rPr>
                <w:rFonts w:ascii="仿宋" w:eastAsia="仿宋" w:hAnsi="仿宋" w:cs="仿宋" w:hint="eastAsia"/>
                <w:w w:val="95"/>
                <w:sz w:val="21"/>
                <w:szCs w:val="21"/>
                <w:lang w:eastAsia="zh-CN"/>
              </w:rPr>
              <w:t>倪娟</w:t>
            </w:r>
            <w:r w:rsidRPr="007C7BE5">
              <w:rPr>
                <w:rFonts w:ascii="仿宋" w:eastAsia="仿宋" w:hAnsi="仿宋" w:cs="仿宋"/>
                <w:w w:val="95"/>
                <w:sz w:val="21"/>
                <w:szCs w:val="21"/>
                <w:lang w:eastAsia="zh-CN"/>
              </w:rPr>
              <w:t>、</w:t>
            </w:r>
            <w:r w:rsidRPr="002A7941">
              <w:rPr>
                <w:rFonts w:ascii="仿宋" w:eastAsia="仿宋" w:hAnsi="仿宋" w:cs="Helvetica"/>
                <w:color w:val="333333"/>
                <w:sz w:val="21"/>
                <w:szCs w:val="21"/>
                <w:shd w:val="clear" w:color="auto" w:fill="F9F9F9"/>
                <w:lang w:eastAsia="zh-CN"/>
              </w:rPr>
              <w:t>黄震华</w:t>
            </w:r>
            <w:r w:rsidRPr="007C7BE5">
              <w:rPr>
                <w:rFonts w:ascii="仿宋" w:eastAsia="仿宋" w:hAnsi="仿宋" w:cs="Times New Roman"/>
                <w:w w:val="95"/>
                <w:sz w:val="21"/>
                <w:szCs w:val="21"/>
                <w:lang w:eastAsia="zh-CN"/>
              </w:rPr>
              <w:t>&gt;</w:t>
            </w:r>
          </w:p>
        </w:tc>
      </w:tr>
      <w:tr w:rsidR="008279ED" w:rsidTr="008279ED">
        <w:trPr>
          <w:trHeight w:hRule="exact" w:val="851"/>
          <w:jc w:val="center"/>
        </w:trPr>
        <w:tc>
          <w:tcPr>
            <w:tcW w:w="1615" w:type="dxa"/>
            <w:vMerge/>
            <w:tcBorders>
              <w:left w:val="single" w:sz="4" w:space="0" w:color="000000"/>
              <w:right w:val="single" w:sz="4" w:space="0" w:color="000000"/>
            </w:tcBorders>
            <w:vAlign w:val="center"/>
          </w:tcPr>
          <w:p w:rsidR="008279ED" w:rsidRDefault="008279ED" w:rsidP="008279ED">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8279ED" w:rsidRPr="007C7BE5" w:rsidRDefault="008279ED" w:rsidP="008279ED">
            <w:pPr>
              <w:pStyle w:val="TableParagraph"/>
              <w:ind w:left="104"/>
              <w:jc w:val="both"/>
              <w:rPr>
                <w:rFonts w:ascii="仿宋" w:eastAsia="仿宋" w:hAnsi="仿宋" w:cs="Times New Roman"/>
                <w:sz w:val="21"/>
                <w:szCs w:val="21"/>
                <w:lang w:eastAsia="zh-CN"/>
              </w:rPr>
            </w:pPr>
            <w:r w:rsidRPr="007C7BE5">
              <w:rPr>
                <w:rFonts w:ascii="仿宋" w:eastAsia="仿宋" w:hAnsi="仿宋" w:cs="仿宋"/>
                <w:spacing w:val="-1"/>
                <w:w w:val="95"/>
                <w:sz w:val="21"/>
                <w:szCs w:val="21"/>
                <w:lang w:eastAsia="zh-CN"/>
              </w:rPr>
              <w:t>论文</w:t>
            </w:r>
            <w:r>
              <w:rPr>
                <w:rFonts w:ascii="仿宋" w:eastAsia="仿宋" w:hAnsi="仿宋" w:cs="Times New Roman"/>
                <w:w w:val="95"/>
                <w:sz w:val="21"/>
                <w:szCs w:val="21"/>
                <w:lang w:eastAsia="zh-CN"/>
              </w:rPr>
              <w:t>3</w:t>
            </w:r>
            <w:r w:rsidRPr="007C7BE5">
              <w:rPr>
                <w:rFonts w:ascii="仿宋" w:eastAsia="仿宋" w:hAnsi="仿宋" w:cs="仿宋"/>
                <w:w w:val="95"/>
                <w:sz w:val="21"/>
                <w:szCs w:val="21"/>
                <w:lang w:eastAsia="zh-CN"/>
              </w:rPr>
              <w:t>：</w:t>
            </w:r>
            <w:r w:rsidRPr="007C7BE5">
              <w:rPr>
                <w:rFonts w:ascii="仿宋" w:eastAsia="仿宋" w:hAnsi="仿宋" w:cs="Times New Roman"/>
                <w:w w:val="95"/>
                <w:sz w:val="21"/>
                <w:szCs w:val="21"/>
                <w:lang w:eastAsia="zh-CN"/>
              </w:rPr>
              <w:t>&lt;</w:t>
            </w:r>
            <w:r w:rsidRPr="00A43609">
              <w:rPr>
                <w:rFonts w:ascii="仿宋" w:eastAsia="仿宋" w:hAnsi="仿宋" w:cs="仿宋" w:hint="eastAsia"/>
                <w:w w:val="95"/>
                <w:sz w:val="21"/>
                <w:szCs w:val="21"/>
                <w:lang w:eastAsia="zh-CN"/>
              </w:rPr>
              <w:t>基于最优传输和知识回放的新闻推荐模型增量学习方法</w:t>
            </w:r>
            <w:r w:rsidRPr="007C7BE5">
              <w:rPr>
                <w:rFonts w:ascii="仿宋" w:eastAsia="仿宋" w:hAnsi="仿宋" w:cs="仿宋"/>
                <w:w w:val="95"/>
                <w:sz w:val="21"/>
                <w:szCs w:val="21"/>
                <w:lang w:eastAsia="zh-CN"/>
              </w:rPr>
              <w:t>、</w:t>
            </w:r>
            <w:r w:rsidRPr="00A43609">
              <w:rPr>
                <w:rFonts w:ascii="仿宋" w:eastAsia="仿宋" w:hAnsi="仿宋" w:cs="仿宋" w:hint="eastAsia"/>
                <w:w w:val="95"/>
                <w:sz w:val="21"/>
                <w:szCs w:val="21"/>
                <w:lang w:eastAsia="zh-CN"/>
              </w:rPr>
              <w:t>计算机学报</w:t>
            </w:r>
            <w:r w:rsidRPr="007C7BE5">
              <w:rPr>
                <w:rFonts w:ascii="仿宋" w:eastAsia="仿宋" w:hAnsi="仿宋" w:cs="仿宋"/>
                <w:w w:val="95"/>
                <w:sz w:val="21"/>
                <w:szCs w:val="21"/>
                <w:lang w:eastAsia="zh-CN"/>
              </w:rPr>
              <w:t>、</w:t>
            </w:r>
            <w:r w:rsidRPr="00A43609">
              <w:rPr>
                <w:rFonts w:ascii="仿宋" w:eastAsia="仿宋" w:hAnsi="仿宋" w:cs="仿宋" w:hint="eastAsia"/>
                <w:w w:val="95"/>
                <w:sz w:val="21"/>
                <w:szCs w:val="21"/>
                <w:lang w:eastAsia="zh-CN"/>
              </w:rPr>
              <w:t>2023年46卷</w:t>
            </w:r>
            <w:r w:rsidRPr="007C7BE5">
              <w:rPr>
                <w:rFonts w:ascii="仿宋" w:eastAsia="仿宋" w:hAnsi="仿宋" w:cs="仿宋"/>
                <w:w w:val="95"/>
                <w:sz w:val="21"/>
                <w:szCs w:val="21"/>
                <w:lang w:eastAsia="zh-CN"/>
              </w:rPr>
              <w:t>、</w:t>
            </w:r>
            <w:r w:rsidRPr="000E4899">
              <w:rPr>
                <w:rFonts w:ascii="仿宋" w:eastAsia="仿宋" w:hAnsi="仿宋" w:cs="仿宋"/>
                <w:w w:val="95"/>
                <w:sz w:val="21"/>
                <w:szCs w:val="21"/>
                <w:lang w:eastAsia="zh-CN"/>
              </w:rPr>
              <w:t>202</w:t>
            </w:r>
            <w:r>
              <w:rPr>
                <w:rFonts w:ascii="仿宋" w:eastAsia="仿宋" w:hAnsi="仿宋" w:cs="仿宋"/>
                <w:w w:val="95"/>
                <w:sz w:val="21"/>
                <w:szCs w:val="21"/>
                <w:lang w:eastAsia="zh-CN"/>
              </w:rPr>
              <w:t>3</w:t>
            </w:r>
            <w:r w:rsidRPr="000E4899">
              <w:rPr>
                <w:rFonts w:ascii="仿宋" w:eastAsia="仿宋" w:hAnsi="仿宋" w:cs="仿宋"/>
                <w:w w:val="95"/>
                <w:sz w:val="21"/>
                <w:szCs w:val="21"/>
                <w:lang w:eastAsia="zh-CN"/>
              </w:rPr>
              <w:t>-</w:t>
            </w:r>
            <w:r>
              <w:rPr>
                <w:rFonts w:ascii="仿宋" w:eastAsia="仿宋" w:hAnsi="仿宋" w:cs="仿宋"/>
                <w:w w:val="95"/>
                <w:sz w:val="21"/>
                <w:szCs w:val="21"/>
                <w:lang w:eastAsia="zh-CN"/>
              </w:rPr>
              <w:t>10</w:t>
            </w:r>
            <w:r w:rsidRPr="007C7BE5">
              <w:rPr>
                <w:rFonts w:ascii="仿宋" w:eastAsia="仿宋" w:hAnsi="仿宋" w:cs="仿宋"/>
                <w:w w:val="95"/>
                <w:sz w:val="21"/>
                <w:szCs w:val="21"/>
                <w:lang w:eastAsia="zh-CN"/>
              </w:rPr>
              <w:t>、</w:t>
            </w:r>
            <w:r w:rsidRPr="002A7941">
              <w:rPr>
                <w:rFonts w:ascii="仿宋" w:eastAsia="仿宋" w:hAnsi="仿宋" w:cs="Helvetica"/>
                <w:color w:val="333333"/>
                <w:sz w:val="21"/>
                <w:szCs w:val="21"/>
                <w:shd w:val="clear" w:color="auto" w:fill="F9F9F9"/>
                <w:lang w:eastAsia="zh-CN"/>
              </w:rPr>
              <w:t>黄震华</w:t>
            </w:r>
            <w:r w:rsidRPr="007C7BE5">
              <w:rPr>
                <w:rFonts w:ascii="仿宋" w:eastAsia="仿宋" w:hAnsi="仿宋" w:cs="仿宋"/>
                <w:w w:val="95"/>
                <w:sz w:val="21"/>
                <w:szCs w:val="21"/>
                <w:lang w:eastAsia="zh-CN"/>
              </w:rPr>
              <w:t>、</w:t>
            </w:r>
            <w:r w:rsidRPr="002A7941">
              <w:rPr>
                <w:rFonts w:ascii="仿宋" w:eastAsia="仿宋" w:hAnsi="仿宋" w:cs="Helvetica"/>
                <w:color w:val="333333"/>
                <w:sz w:val="21"/>
                <w:szCs w:val="21"/>
                <w:shd w:val="clear" w:color="auto" w:fill="F9F9F9"/>
                <w:lang w:eastAsia="zh-CN"/>
              </w:rPr>
              <w:t>黄震华</w:t>
            </w:r>
            <w:r w:rsidRPr="007C7BE5">
              <w:rPr>
                <w:rFonts w:ascii="仿宋" w:eastAsia="仿宋" w:hAnsi="仿宋" w:cs="Times New Roman"/>
                <w:w w:val="95"/>
                <w:sz w:val="21"/>
                <w:szCs w:val="21"/>
                <w:lang w:eastAsia="zh-CN"/>
              </w:rPr>
              <w:t>&gt;</w:t>
            </w:r>
          </w:p>
        </w:tc>
      </w:tr>
      <w:tr w:rsidR="008279ED" w:rsidTr="008279ED">
        <w:trPr>
          <w:trHeight w:hRule="exact" w:val="851"/>
          <w:jc w:val="center"/>
        </w:trPr>
        <w:tc>
          <w:tcPr>
            <w:tcW w:w="1615" w:type="dxa"/>
            <w:vMerge/>
            <w:tcBorders>
              <w:left w:val="single" w:sz="4" w:space="0" w:color="000000"/>
              <w:right w:val="single" w:sz="4" w:space="0" w:color="000000"/>
            </w:tcBorders>
            <w:vAlign w:val="center"/>
          </w:tcPr>
          <w:p w:rsidR="008279ED" w:rsidRDefault="008279ED" w:rsidP="008279ED">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8279ED" w:rsidRDefault="008279ED" w:rsidP="008279ED">
            <w:pPr>
              <w:pStyle w:val="TableParagraph"/>
              <w:ind w:left="104"/>
              <w:jc w:val="both"/>
              <w:rPr>
                <w:rFonts w:ascii="仿宋" w:eastAsia="仿宋" w:hAnsi="仿宋" w:cs="Times New Roman"/>
                <w:w w:val="95"/>
                <w:sz w:val="21"/>
                <w:szCs w:val="21"/>
                <w:lang w:eastAsia="zh-CN"/>
              </w:rPr>
            </w:pPr>
            <w:r w:rsidRPr="007C7BE5">
              <w:rPr>
                <w:rFonts w:ascii="仿宋" w:eastAsia="仿宋" w:hAnsi="仿宋" w:cs="仿宋"/>
                <w:spacing w:val="-1"/>
                <w:w w:val="95"/>
                <w:sz w:val="21"/>
                <w:szCs w:val="21"/>
                <w:lang w:eastAsia="zh-CN"/>
              </w:rPr>
              <w:t>论文</w:t>
            </w:r>
            <w:r>
              <w:rPr>
                <w:rFonts w:ascii="仿宋" w:eastAsia="仿宋" w:hAnsi="仿宋" w:cs="Times New Roman"/>
                <w:w w:val="95"/>
                <w:sz w:val="21"/>
                <w:szCs w:val="21"/>
                <w:lang w:eastAsia="zh-CN"/>
              </w:rPr>
              <w:t>4</w:t>
            </w:r>
            <w:r w:rsidRPr="007C7BE5">
              <w:rPr>
                <w:rFonts w:ascii="仿宋" w:eastAsia="仿宋" w:hAnsi="仿宋" w:cs="仿宋"/>
                <w:w w:val="95"/>
                <w:sz w:val="21"/>
                <w:szCs w:val="21"/>
                <w:lang w:eastAsia="zh-CN"/>
              </w:rPr>
              <w:t>：</w:t>
            </w:r>
            <w:r w:rsidRPr="007C7BE5">
              <w:rPr>
                <w:rFonts w:ascii="仿宋" w:eastAsia="仿宋" w:hAnsi="仿宋" w:cs="Times New Roman"/>
                <w:w w:val="95"/>
                <w:sz w:val="21"/>
                <w:szCs w:val="21"/>
                <w:lang w:eastAsia="zh-CN"/>
              </w:rPr>
              <w:t>&lt;</w:t>
            </w:r>
            <w:r w:rsidRPr="009F73DA">
              <w:rPr>
                <w:rFonts w:ascii="仿宋" w:eastAsia="仿宋" w:hAnsi="仿宋" w:cs="仿宋"/>
                <w:w w:val="95"/>
                <w:sz w:val="21"/>
                <w:szCs w:val="21"/>
                <w:lang w:eastAsia="zh-CN"/>
              </w:rPr>
              <w:t>A novel method for detecting new overlapping community in complex evolving networks</w:t>
            </w:r>
            <w:r w:rsidRPr="007C7BE5">
              <w:rPr>
                <w:rFonts w:ascii="仿宋" w:eastAsia="仿宋" w:hAnsi="仿宋" w:cs="仿宋"/>
                <w:w w:val="95"/>
                <w:sz w:val="21"/>
                <w:szCs w:val="21"/>
                <w:lang w:eastAsia="zh-CN"/>
              </w:rPr>
              <w:t>、</w:t>
            </w:r>
            <w:r w:rsidRPr="0027515B">
              <w:rPr>
                <w:rFonts w:ascii="仿宋" w:eastAsia="仿宋" w:hAnsi="仿宋" w:cs="仿宋"/>
                <w:w w:val="95"/>
                <w:sz w:val="21"/>
                <w:szCs w:val="21"/>
                <w:lang w:eastAsia="zh-CN"/>
              </w:rPr>
              <w:t>IEEE Transactions on Systems, Man, and Cybernetics: Systems</w:t>
            </w:r>
            <w:r w:rsidRPr="007C7BE5">
              <w:rPr>
                <w:rFonts w:ascii="仿宋" w:eastAsia="仿宋" w:hAnsi="仿宋" w:cs="仿宋"/>
                <w:w w:val="95"/>
                <w:sz w:val="21"/>
                <w:szCs w:val="21"/>
                <w:lang w:eastAsia="zh-CN"/>
              </w:rPr>
              <w:t>、</w:t>
            </w:r>
            <w:r w:rsidRPr="00EF506A">
              <w:rPr>
                <w:rFonts w:ascii="仿宋" w:eastAsia="仿宋" w:hAnsi="仿宋" w:cs="仿宋" w:hint="eastAsia"/>
                <w:w w:val="95"/>
                <w:sz w:val="21"/>
                <w:szCs w:val="21"/>
                <w:lang w:eastAsia="zh-CN"/>
              </w:rPr>
              <w:t>2019年49卷</w:t>
            </w:r>
            <w:r w:rsidRPr="007C7BE5">
              <w:rPr>
                <w:rFonts w:ascii="仿宋" w:eastAsia="仿宋" w:hAnsi="仿宋" w:cs="仿宋"/>
                <w:w w:val="95"/>
                <w:sz w:val="21"/>
                <w:szCs w:val="21"/>
                <w:lang w:eastAsia="zh-CN"/>
              </w:rPr>
              <w:t>、</w:t>
            </w:r>
            <w:r w:rsidRPr="000E4899">
              <w:rPr>
                <w:rFonts w:ascii="仿宋" w:eastAsia="仿宋" w:hAnsi="仿宋" w:cs="仿宋"/>
                <w:w w:val="95"/>
                <w:sz w:val="21"/>
                <w:szCs w:val="21"/>
                <w:lang w:eastAsia="zh-CN"/>
              </w:rPr>
              <w:t>20</w:t>
            </w:r>
            <w:r>
              <w:rPr>
                <w:rFonts w:ascii="仿宋" w:eastAsia="仿宋" w:hAnsi="仿宋" w:cs="仿宋"/>
                <w:w w:val="95"/>
                <w:sz w:val="21"/>
                <w:szCs w:val="21"/>
                <w:lang w:eastAsia="zh-CN"/>
              </w:rPr>
              <w:t>19</w:t>
            </w:r>
            <w:r w:rsidRPr="000E4899">
              <w:rPr>
                <w:rFonts w:ascii="仿宋" w:eastAsia="仿宋" w:hAnsi="仿宋" w:cs="仿宋"/>
                <w:w w:val="95"/>
                <w:sz w:val="21"/>
                <w:szCs w:val="21"/>
                <w:lang w:eastAsia="zh-CN"/>
              </w:rPr>
              <w:t>-</w:t>
            </w:r>
            <w:r>
              <w:rPr>
                <w:rFonts w:ascii="仿宋" w:eastAsia="仿宋" w:hAnsi="仿宋" w:cs="仿宋"/>
                <w:w w:val="95"/>
                <w:sz w:val="21"/>
                <w:szCs w:val="21"/>
                <w:lang w:eastAsia="zh-CN"/>
              </w:rPr>
              <w:t>9</w:t>
            </w:r>
            <w:r w:rsidRPr="007C7BE5">
              <w:rPr>
                <w:rFonts w:ascii="仿宋" w:eastAsia="仿宋" w:hAnsi="仿宋" w:cs="仿宋"/>
                <w:w w:val="95"/>
                <w:sz w:val="21"/>
                <w:szCs w:val="21"/>
                <w:lang w:eastAsia="zh-CN"/>
              </w:rPr>
              <w:t>、</w:t>
            </w:r>
            <w:r>
              <w:rPr>
                <w:rFonts w:ascii="仿宋" w:eastAsia="仿宋" w:hAnsi="仿宋" w:cs="仿宋" w:hint="eastAsia"/>
                <w:w w:val="95"/>
                <w:sz w:val="21"/>
                <w:szCs w:val="21"/>
                <w:lang w:eastAsia="zh-CN"/>
              </w:rPr>
              <w:t>程久军、（</w:t>
            </w:r>
            <w:r w:rsidRPr="00EF506A">
              <w:rPr>
                <w:rFonts w:ascii="仿宋" w:eastAsia="仿宋" w:hAnsi="仿宋" w:cs="仿宋" w:hint="eastAsia"/>
                <w:w w:val="95"/>
                <w:sz w:val="21"/>
                <w:szCs w:val="21"/>
                <w:lang w:eastAsia="zh-CN"/>
              </w:rPr>
              <w:t>周孟初</w:t>
            </w:r>
            <w:r>
              <w:rPr>
                <w:rFonts w:ascii="仿宋" w:eastAsia="仿宋" w:hAnsi="仿宋" w:cs="仿宋" w:hint="eastAsia"/>
                <w:w w:val="95"/>
                <w:sz w:val="21"/>
                <w:szCs w:val="21"/>
                <w:lang w:eastAsia="zh-CN"/>
              </w:rPr>
              <w:t>、</w:t>
            </w:r>
            <w:r w:rsidRPr="00EF506A">
              <w:rPr>
                <w:rFonts w:ascii="仿宋" w:eastAsia="仿宋" w:hAnsi="仿宋" w:cs="仿宋" w:hint="eastAsia"/>
                <w:w w:val="95"/>
                <w:sz w:val="21"/>
                <w:szCs w:val="21"/>
                <w:lang w:eastAsia="zh-CN"/>
              </w:rPr>
              <w:t>高尚策</w:t>
            </w:r>
            <w:r>
              <w:rPr>
                <w:rFonts w:ascii="仿宋" w:eastAsia="仿宋" w:hAnsi="仿宋" w:cs="仿宋" w:hint="eastAsia"/>
                <w:w w:val="95"/>
                <w:sz w:val="21"/>
                <w:szCs w:val="21"/>
                <w:lang w:eastAsia="zh-CN"/>
              </w:rPr>
              <w:t>、</w:t>
            </w:r>
            <w:r w:rsidRPr="00EF506A">
              <w:rPr>
                <w:rFonts w:ascii="仿宋" w:eastAsia="仿宋" w:hAnsi="仿宋" w:cs="仿宋" w:hint="eastAsia"/>
                <w:w w:val="95"/>
                <w:sz w:val="21"/>
                <w:szCs w:val="21"/>
                <w:lang w:eastAsia="zh-CN"/>
              </w:rPr>
              <w:t>黄震华</w:t>
            </w:r>
            <w:r>
              <w:rPr>
                <w:rFonts w:ascii="仿宋" w:eastAsia="仿宋" w:hAnsi="仿宋" w:cs="仿宋" w:hint="eastAsia"/>
                <w:w w:val="95"/>
                <w:sz w:val="21"/>
                <w:szCs w:val="21"/>
                <w:lang w:eastAsia="zh-CN"/>
              </w:rPr>
              <w:t>）</w:t>
            </w:r>
            <w:r w:rsidRPr="007C7BE5">
              <w:rPr>
                <w:rFonts w:ascii="仿宋" w:eastAsia="仿宋" w:hAnsi="仿宋" w:cs="Times New Roman"/>
                <w:w w:val="95"/>
                <w:sz w:val="21"/>
                <w:szCs w:val="21"/>
                <w:lang w:eastAsia="zh-CN"/>
              </w:rPr>
              <w:t>&gt;</w:t>
            </w:r>
          </w:p>
          <w:p w:rsidR="008279ED" w:rsidRDefault="008279ED" w:rsidP="008279ED">
            <w:pPr>
              <w:pStyle w:val="TableParagraph"/>
              <w:ind w:left="104"/>
              <w:jc w:val="both"/>
              <w:rPr>
                <w:rFonts w:ascii="仿宋" w:eastAsia="仿宋" w:hAnsi="仿宋" w:cs="Times New Roman"/>
                <w:w w:val="95"/>
                <w:sz w:val="21"/>
                <w:szCs w:val="21"/>
                <w:lang w:eastAsia="zh-CN"/>
              </w:rPr>
            </w:pPr>
          </w:p>
          <w:p w:rsidR="008279ED" w:rsidRDefault="008279ED" w:rsidP="008279ED">
            <w:pPr>
              <w:pStyle w:val="TableParagraph"/>
              <w:ind w:left="104"/>
              <w:jc w:val="both"/>
              <w:rPr>
                <w:rFonts w:ascii="仿宋" w:eastAsia="仿宋" w:hAnsi="仿宋" w:cs="Times New Roman"/>
                <w:w w:val="95"/>
                <w:sz w:val="21"/>
                <w:szCs w:val="21"/>
                <w:lang w:eastAsia="zh-CN"/>
              </w:rPr>
            </w:pPr>
          </w:p>
          <w:p w:rsidR="008279ED" w:rsidRPr="007C7BE5" w:rsidRDefault="008279ED" w:rsidP="008279ED">
            <w:pPr>
              <w:pStyle w:val="TableParagraph"/>
              <w:ind w:left="104"/>
              <w:jc w:val="both"/>
              <w:rPr>
                <w:rFonts w:ascii="仿宋" w:eastAsia="仿宋" w:hAnsi="仿宋" w:cs="仿宋"/>
                <w:spacing w:val="-1"/>
                <w:w w:val="95"/>
                <w:sz w:val="21"/>
                <w:szCs w:val="21"/>
                <w:lang w:eastAsia="zh-CN"/>
              </w:rPr>
            </w:pPr>
          </w:p>
        </w:tc>
      </w:tr>
      <w:tr w:rsidR="008279ED" w:rsidTr="008279ED">
        <w:trPr>
          <w:trHeight w:hRule="exact" w:val="851"/>
          <w:jc w:val="center"/>
        </w:trPr>
        <w:tc>
          <w:tcPr>
            <w:tcW w:w="1615" w:type="dxa"/>
            <w:vMerge/>
            <w:tcBorders>
              <w:left w:val="single" w:sz="4" w:space="0" w:color="000000"/>
              <w:bottom w:val="single" w:sz="4" w:space="0" w:color="000000"/>
              <w:right w:val="single" w:sz="4" w:space="0" w:color="000000"/>
            </w:tcBorders>
            <w:vAlign w:val="center"/>
          </w:tcPr>
          <w:p w:rsidR="008279ED" w:rsidRDefault="008279ED" w:rsidP="008279ED">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8279ED" w:rsidRPr="007C7BE5" w:rsidRDefault="008279ED" w:rsidP="008279ED">
            <w:pPr>
              <w:pStyle w:val="TableParagraph"/>
              <w:ind w:left="104"/>
              <w:jc w:val="both"/>
              <w:rPr>
                <w:rFonts w:ascii="仿宋" w:eastAsia="仿宋" w:hAnsi="仿宋" w:cs="仿宋"/>
                <w:spacing w:val="-1"/>
                <w:w w:val="95"/>
                <w:sz w:val="21"/>
                <w:szCs w:val="21"/>
                <w:lang w:eastAsia="zh-CN"/>
              </w:rPr>
            </w:pPr>
            <w:r w:rsidRPr="007C7BE5">
              <w:rPr>
                <w:rFonts w:ascii="仿宋" w:eastAsia="仿宋" w:hAnsi="仿宋" w:cs="仿宋"/>
                <w:spacing w:val="-1"/>
                <w:w w:val="95"/>
                <w:sz w:val="21"/>
                <w:szCs w:val="21"/>
                <w:lang w:eastAsia="zh-CN"/>
              </w:rPr>
              <w:t>论文</w:t>
            </w:r>
            <w:r>
              <w:rPr>
                <w:rFonts w:ascii="仿宋" w:eastAsia="仿宋" w:hAnsi="仿宋" w:cs="Times New Roman"/>
                <w:w w:val="95"/>
                <w:sz w:val="21"/>
                <w:szCs w:val="21"/>
                <w:lang w:eastAsia="zh-CN"/>
              </w:rPr>
              <w:t>5</w:t>
            </w:r>
            <w:r w:rsidRPr="007C7BE5">
              <w:rPr>
                <w:rFonts w:ascii="仿宋" w:eastAsia="仿宋" w:hAnsi="仿宋" w:cs="仿宋"/>
                <w:w w:val="95"/>
                <w:sz w:val="21"/>
                <w:szCs w:val="21"/>
                <w:lang w:eastAsia="zh-CN"/>
              </w:rPr>
              <w:t>：</w:t>
            </w:r>
            <w:r w:rsidRPr="007C7BE5">
              <w:rPr>
                <w:rFonts w:ascii="仿宋" w:eastAsia="仿宋" w:hAnsi="仿宋" w:cs="Times New Roman"/>
                <w:w w:val="95"/>
                <w:sz w:val="21"/>
                <w:szCs w:val="21"/>
                <w:lang w:eastAsia="zh-CN"/>
              </w:rPr>
              <w:t>&lt;</w:t>
            </w:r>
            <w:r w:rsidR="009A2318" w:rsidRPr="009A2318">
              <w:rPr>
                <w:rFonts w:ascii="仿宋" w:eastAsia="仿宋" w:hAnsi="仿宋" w:cs="仿宋"/>
                <w:w w:val="95"/>
                <w:sz w:val="21"/>
                <w:szCs w:val="21"/>
                <w:lang w:eastAsia="zh-CN"/>
              </w:rPr>
              <w:t>A most influential node group discovery method for influence maximization in social netw</w:t>
            </w:r>
            <w:r w:rsidR="009A2318">
              <w:rPr>
                <w:rFonts w:ascii="仿宋" w:eastAsia="仿宋" w:hAnsi="仿宋" w:cs="仿宋"/>
                <w:w w:val="95"/>
                <w:sz w:val="21"/>
                <w:szCs w:val="21"/>
                <w:lang w:eastAsia="zh-CN"/>
              </w:rPr>
              <w:t>orks: A trust-based perspective</w:t>
            </w:r>
            <w:r w:rsidRPr="007C7BE5">
              <w:rPr>
                <w:rFonts w:ascii="仿宋" w:eastAsia="仿宋" w:hAnsi="仿宋" w:cs="仿宋"/>
                <w:w w:val="95"/>
                <w:sz w:val="21"/>
                <w:szCs w:val="21"/>
                <w:lang w:eastAsia="zh-CN"/>
              </w:rPr>
              <w:t>、</w:t>
            </w:r>
            <w:r w:rsidRPr="0030497D">
              <w:rPr>
                <w:rFonts w:ascii="仿宋" w:eastAsia="仿宋" w:hAnsi="仿宋" w:cs="仿宋"/>
                <w:w w:val="95"/>
                <w:sz w:val="21"/>
                <w:szCs w:val="21"/>
                <w:lang w:eastAsia="zh-CN"/>
              </w:rPr>
              <w:t>Data &amp; Knowledge Engineering</w:t>
            </w:r>
            <w:r w:rsidRPr="007C7BE5">
              <w:rPr>
                <w:rFonts w:ascii="仿宋" w:eastAsia="仿宋" w:hAnsi="仿宋" w:cs="仿宋"/>
                <w:w w:val="95"/>
                <w:sz w:val="21"/>
                <w:szCs w:val="21"/>
                <w:lang w:eastAsia="zh-CN"/>
              </w:rPr>
              <w:t>、</w:t>
            </w:r>
            <w:r w:rsidRPr="004643BE">
              <w:rPr>
                <w:rFonts w:ascii="仿宋" w:eastAsia="仿宋" w:hAnsi="仿宋" w:cs="仿宋" w:hint="eastAsia"/>
                <w:w w:val="95"/>
                <w:sz w:val="21"/>
                <w:szCs w:val="21"/>
                <w:lang w:eastAsia="zh-CN"/>
              </w:rPr>
              <w:t>20</w:t>
            </w:r>
            <w:r>
              <w:rPr>
                <w:rFonts w:ascii="仿宋" w:eastAsia="仿宋" w:hAnsi="仿宋" w:cs="仿宋"/>
                <w:w w:val="95"/>
                <w:sz w:val="21"/>
                <w:szCs w:val="21"/>
                <w:lang w:eastAsia="zh-CN"/>
              </w:rPr>
              <w:t>19</w:t>
            </w:r>
            <w:r w:rsidRPr="004643BE">
              <w:rPr>
                <w:rFonts w:ascii="仿宋" w:eastAsia="仿宋" w:hAnsi="仿宋" w:cs="仿宋" w:hint="eastAsia"/>
                <w:w w:val="95"/>
                <w:sz w:val="21"/>
                <w:szCs w:val="21"/>
                <w:lang w:eastAsia="zh-CN"/>
              </w:rPr>
              <w:t>年</w:t>
            </w:r>
            <w:r>
              <w:rPr>
                <w:rFonts w:ascii="仿宋" w:eastAsia="仿宋" w:hAnsi="仿宋" w:cs="仿宋"/>
                <w:w w:val="95"/>
                <w:sz w:val="21"/>
                <w:szCs w:val="21"/>
                <w:lang w:eastAsia="zh-CN"/>
              </w:rPr>
              <w:t>121</w:t>
            </w:r>
            <w:r w:rsidRPr="004643BE">
              <w:rPr>
                <w:rFonts w:ascii="仿宋" w:eastAsia="仿宋" w:hAnsi="仿宋" w:cs="仿宋" w:hint="eastAsia"/>
                <w:w w:val="95"/>
                <w:sz w:val="21"/>
                <w:szCs w:val="21"/>
                <w:lang w:eastAsia="zh-CN"/>
              </w:rPr>
              <w:t>卷</w:t>
            </w:r>
            <w:r w:rsidRPr="007C7BE5">
              <w:rPr>
                <w:rFonts w:ascii="仿宋" w:eastAsia="仿宋" w:hAnsi="仿宋" w:cs="仿宋"/>
                <w:w w:val="95"/>
                <w:sz w:val="21"/>
                <w:szCs w:val="21"/>
                <w:lang w:eastAsia="zh-CN"/>
              </w:rPr>
              <w:t>、</w:t>
            </w:r>
            <w:r w:rsidRPr="000E4899">
              <w:rPr>
                <w:rFonts w:ascii="仿宋" w:eastAsia="仿宋" w:hAnsi="仿宋" w:cs="仿宋"/>
                <w:w w:val="95"/>
                <w:sz w:val="21"/>
                <w:szCs w:val="21"/>
                <w:lang w:eastAsia="zh-CN"/>
              </w:rPr>
              <w:t>20</w:t>
            </w:r>
            <w:r>
              <w:rPr>
                <w:rFonts w:ascii="仿宋" w:eastAsia="仿宋" w:hAnsi="仿宋" w:cs="仿宋"/>
                <w:w w:val="95"/>
                <w:sz w:val="21"/>
                <w:szCs w:val="21"/>
                <w:lang w:eastAsia="zh-CN"/>
              </w:rPr>
              <w:t>19</w:t>
            </w:r>
            <w:r w:rsidRPr="000E4899">
              <w:rPr>
                <w:rFonts w:ascii="仿宋" w:eastAsia="仿宋" w:hAnsi="仿宋" w:cs="仿宋"/>
                <w:w w:val="95"/>
                <w:sz w:val="21"/>
                <w:szCs w:val="21"/>
                <w:lang w:eastAsia="zh-CN"/>
              </w:rPr>
              <w:t>-</w:t>
            </w:r>
            <w:r>
              <w:rPr>
                <w:rFonts w:ascii="仿宋" w:eastAsia="仿宋" w:hAnsi="仿宋" w:cs="仿宋"/>
                <w:w w:val="95"/>
                <w:sz w:val="21"/>
                <w:szCs w:val="21"/>
                <w:lang w:eastAsia="zh-CN"/>
              </w:rPr>
              <w:t>5</w:t>
            </w:r>
            <w:r w:rsidRPr="007C7BE5">
              <w:rPr>
                <w:rFonts w:ascii="仿宋" w:eastAsia="仿宋" w:hAnsi="仿宋" w:cs="仿宋"/>
                <w:w w:val="95"/>
                <w:sz w:val="21"/>
                <w:szCs w:val="21"/>
                <w:lang w:eastAsia="zh-CN"/>
              </w:rPr>
              <w:t>、</w:t>
            </w:r>
            <w:r w:rsidRPr="00F972A1">
              <w:rPr>
                <w:rFonts w:ascii="仿宋" w:eastAsia="仿宋" w:hAnsi="仿宋" w:cs="Helvetica" w:hint="eastAsia"/>
                <w:color w:val="333333"/>
                <w:sz w:val="21"/>
                <w:szCs w:val="21"/>
                <w:shd w:val="clear" w:color="auto" w:fill="F9F9F9"/>
                <w:lang w:eastAsia="zh-CN"/>
              </w:rPr>
              <w:t>张波</w:t>
            </w:r>
            <w:r w:rsidRPr="007C7BE5">
              <w:rPr>
                <w:rFonts w:ascii="仿宋" w:eastAsia="仿宋" w:hAnsi="仿宋" w:cs="仿宋"/>
                <w:w w:val="95"/>
                <w:sz w:val="21"/>
                <w:szCs w:val="21"/>
                <w:lang w:eastAsia="zh-CN"/>
              </w:rPr>
              <w:t>、</w:t>
            </w:r>
            <w:r>
              <w:rPr>
                <w:rFonts w:ascii="仿宋" w:eastAsia="仿宋" w:hAnsi="仿宋" w:cs="仿宋" w:hint="eastAsia"/>
                <w:w w:val="95"/>
                <w:sz w:val="21"/>
                <w:szCs w:val="21"/>
                <w:lang w:eastAsia="zh-CN"/>
              </w:rPr>
              <w:t>（张波、</w:t>
            </w:r>
            <w:r w:rsidRPr="00F3416A">
              <w:rPr>
                <w:rFonts w:ascii="仿宋" w:eastAsia="仿宋" w:hAnsi="仿宋" w:cs="仿宋" w:hint="eastAsia"/>
                <w:w w:val="95"/>
                <w:sz w:val="21"/>
                <w:szCs w:val="21"/>
                <w:lang w:eastAsia="zh-CN"/>
              </w:rPr>
              <w:t>洪璇</w:t>
            </w:r>
            <w:r>
              <w:rPr>
                <w:rFonts w:ascii="仿宋" w:eastAsia="仿宋" w:hAnsi="仿宋" w:cs="仿宋" w:hint="eastAsia"/>
                <w:w w:val="95"/>
                <w:sz w:val="21"/>
                <w:szCs w:val="21"/>
                <w:lang w:eastAsia="zh-CN"/>
              </w:rPr>
              <w:t>）</w:t>
            </w:r>
            <w:r w:rsidRPr="007C7BE5">
              <w:rPr>
                <w:rFonts w:ascii="仿宋" w:eastAsia="仿宋" w:hAnsi="仿宋" w:cs="Times New Roman"/>
                <w:w w:val="95"/>
                <w:sz w:val="21"/>
                <w:szCs w:val="21"/>
                <w:lang w:eastAsia="zh-CN"/>
              </w:rPr>
              <w:t>&gt;</w:t>
            </w:r>
          </w:p>
        </w:tc>
      </w:tr>
      <w:tr w:rsidR="00AB6861" w:rsidTr="006E3FEB">
        <w:trPr>
          <w:trHeight w:hRule="exact" w:val="567"/>
          <w:jc w:val="center"/>
        </w:trPr>
        <w:tc>
          <w:tcPr>
            <w:tcW w:w="1615" w:type="dxa"/>
            <w:vMerge w:val="restart"/>
            <w:tcBorders>
              <w:top w:val="single" w:sz="4" w:space="0" w:color="000000"/>
              <w:left w:val="single" w:sz="4" w:space="0" w:color="000000"/>
              <w:right w:val="single" w:sz="4" w:space="0" w:color="000000"/>
            </w:tcBorders>
            <w:vAlign w:val="center"/>
          </w:tcPr>
          <w:p w:rsidR="00AB6861" w:rsidRDefault="00AB6861">
            <w:pPr>
              <w:pStyle w:val="TableParagraph"/>
              <w:rPr>
                <w:rFonts w:ascii="宋体" w:eastAsia="宋体" w:hAnsi="宋体" w:cs="宋体"/>
                <w:b/>
                <w:bCs/>
                <w:sz w:val="20"/>
                <w:szCs w:val="20"/>
              </w:rPr>
            </w:pPr>
          </w:p>
          <w:p w:rsidR="00AB6861" w:rsidRDefault="00AB6861">
            <w:pPr>
              <w:pStyle w:val="TableParagraph"/>
              <w:spacing w:before="11"/>
              <w:rPr>
                <w:rFonts w:ascii="宋体" w:eastAsia="宋体" w:hAnsi="宋体" w:cs="宋体"/>
                <w:b/>
                <w:bCs/>
                <w:sz w:val="28"/>
                <w:szCs w:val="28"/>
              </w:rPr>
            </w:pPr>
          </w:p>
          <w:p w:rsidR="00AB6861" w:rsidRDefault="00383521">
            <w:pPr>
              <w:pStyle w:val="TableParagraph"/>
              <w:ind w:left="171"/>
              <w:rPr>
                <w:rFonts w:ascii="仿宋" w:eastAsia="仿宋" w:hAnsi="仿宋" w:cs="仿宋"/>
                <w:sz w:val="21"/>
                <w:szCs w:val="21"/>
              </w:rPr>
            </w:pPr>
            <w:r>
              <w:rPr>
                <w:rFonts w:ascii="仿宋" w:eastAsia="仿宋" w:hAnsi="仿宋" w:cs="仿宋"/>
                <w:b/>
                <w:bCs/>
                <w:spacing w:val="1"/>
                <w:sz w:val="21"/>
                <w:szCs w:val="21"/>
              </w:rPr>
              <w:t>知识产权名称</w:t>
            </w:r>
          </w:p>
        </w:tc>
        <w:tc>
          <w:tcPr>
            <w:tcW w:w="7849" w:type="dxa"/>
            <w:tcBorders>
              <w:top w:val="single" w:sz="4" w:space="0" w:color="000000"/>
              <w:left w:val="single" w:sz="4" w:space="0" w:color="000000"/>
              <w:bottom w:val="single" w:sz="4" w:space="0" w:color="000000"/>
              <w:right w:val="single" w:sz="4" w:space="0" w:color="000000"/>
            </w:tcBorders>
            <w:vAlign w:val="center"/>
          </w:tcPr>
          <w:p w:rsidR="00AB6861" w:rsidRPr="006E3FEB" w:rsidRDefault="006E3FEB" w:rsidP="000835C1">
            <w:pPr>
              <w:pStyle w:val="TableParagraph"/>
              <w:spacing w:before="29"/>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专利1：&lt;</w:t>
            </w:r>
            <w:r w:rsidR="001C2AA2" w:rsidRPr="001C2AA2">
              <w:rPr>
                <w:rFonts w:ascii="仿宋" w:eastAsia="仿宋" w:hAnsi="仿宋" w:hint="eastAsia"/>
                <w:sz w:val="21"/>
                <w:szCs w:val="21"/>
                <w:lang w:eastAsia="zh-CN"/>
              </w:rPr>
              <w:t>自适应迁移学习的问答匹配方法、系统及存储介质</w:t>
            </w:r>
            <w:r w:rsidRPr="006E3FEB">
              <w:rPr>
                <w:rFonts w:ascii="仿宋" w:eastAsia="仿宋" w:hAnsi="仿宋" w:hint="eastAsia"/>
                <w:sz w:val="21"/>
                <w:szCs w:val="21"/>
                <w:lang w:eastAsia="zh-CN"/>
              </w:rPr>
              <w:t>&gt;（</w:t>
            </w:r>
            <w:r w:rsidR="001674A4" w:rsidRPr="001674A4">
              <w:rPr>
                <w:rFonts w:ascii="仿宋" w:eastAsia="仿宋" w:hAnsi="仿宋"/>
                <w:sz w:val="21"/>
                <w:szCs w:val="21"/>
                <w:lang w:eastAsia="zh-CN"/>
              </w:rPr>
              <w:t>ZL2021100142799</w:t>
            </w:r>
            <w:r w:rsidRPr="006E3FEB">
              <w:rPr>
                <w:rFonts w:ascii="仿宋" w:eastAsia="仿宋" w:hAnsi="仿宋" w:hint="eastAsia"/>
                <w:sz w:val="21"/>
                <w:szCs w:val="21"/>
                <w:lang w:eastAsia="zh-CN"/>
              </w:rPr>
              <w:t>、</w:t>
            </w:r>
            <w:r w:rsidR="00FF5E3F" w:rsidRPr="00FF5E3F">
              <w:rPr>
                <w:rFonts w:ascii="仿宋" w:eastAsia="仿宋" w:hAnsi="仿宋" w:hint="eastAsia"/>
                <w:sz w:val="21"/>
                <w:szCs w:val="21"/>
                <w:lang w:eastAsia="zh-CN"/>
              </w:rPr>
              <w:t>黄震华;汤锦依;王燕玲;朱定局;汤庸</w:t>
            </w:r>
            <w:r w:rsidRPr="006E3FEB">
              <w:rPr>
                <w:rFonts w:ascii="仿宋" w:eastAsia="仿宋" w:hAnsi="仿宋" w:hint="eastAsia"/>
                <w:sz w:val="21"/>
                <w:szCs w:val="21"/>
                <w:lang w:eastAsia="zh-CN"/>
              </w:rPr>
              <w:t>、华南师范大学）</w:t>
            </w:r>
          </w:p>
        </w:tc>
      </w:tr>
      <w:tr w:rsidR="006E3FEB" w:rsidTr="00A31610">
        <w:trPr>
          <w:trHeight w:hRule="exact" w:val="851"/>
          <w:jc w:val="center"/>
        </w:trPr>
        <w:tc>
          <w:tcPr>
            <w:tcW w:w="1615" w:type="dxa"/>
            <w:vMerge/>
            <w:tcBorders>
              <w:top w:val="single" w:sz="4" w:space="0" w:color="000000"/>
              <w:left w:val="single" w:sz="4" w:space="0" w:color="000000"/>
              <w:right w:val="single" w:sz="4" w:space="0" w:color="000000"/>
            </w:tcBorders>
            <w:vAlign w:val="center"/>
          </w:tcPr>
          <w:p w:rsidR="006E3FEB" w:rsidRDefault="006E3FEB">
            <w:pPr>
              <w:pStyle w:val="TableParagraph"/>
              <w:rPr>
                <w:rFonts w:ascii="宋体" w:eastAsia="宋体" w:hAnsi="宋体" w:cs="宋体"/>
                <w:b/>
                <w:bCs/>
                <w:sz w:val="20"/>
                <w:szCs w:val="20"/>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6E3FEB" w:rsidRPr="003204CB" w:rsidRDefault="00C02F58" w:rsidP="003204CB">
            <w:pPr>
              <w:pStyle w:val="TableParagraph"/>
              <w:spacing w:before="29"/>
              <w:ind w:left="104"/>
              <w:jc w:val="both"/>
              <w:rPr>
                <w:rFonts w:ascii="仿宋" w:eastAsia="仿宋" w:hAnsi="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2</w:t>
            </w:r>
            <w:r w:rsidRPr="006E3FEB">
              <w:rPr>
                <w:rFonts w:ascii="仿宋" w:eastAsia="仿宋" w:hAnsi="仿宋" w:hint="eastAsia"/>
                <w:sz w:val="21"/>
                <w:szCs w:val="21"/>
                <w:lang w:eastAsia="zh-CN"/>
              </w:rPr>
              <w:t>：&lt;</w:t>
            </w:r>
            <w:r w:rsidR="00B96C79" w:rsidRPr="00B96C79">
              <w:rPr>
                <w:rFonts w:ascii="仿宋" w:eastAsia="仿宋" w:hAnsi="仿宋" w:hint="eastAsia"/>
                <w:sz w:val="21"/>
                <w:szCs w:val="21"/>
                <w:lang w:eastAsia="zh-CN"/>
              </w:rPr>
              <w:t>金融类文档信息处理方法、装置、电子设备及存储介质</w:t>
            </w:r>
            <w:r w:rsidRPr="006E3FEB">
              <w:rPr>
                <w:rFonts w:ascii="仿宋" w:eastAsia="仿宋" w:hAnsi="仿宋" w:hint="eastAsia"/>
                <w:sz w:val="21"/>
                <w:szCs w:val="21"/>
                <w:lang w:eastAsia="zh-CN"/>
              </w:rPr>
              <w:t>&gt;（</w:t>
            </w:r>
            <w:r w:rsidR="00B96C79" w:rsidRPr="00B96C79">
              <w:rPr>
                <w:rFonts w:ascii="仿宋" w:eastAsia="仿宋" w:hAnsi="仿宋"/>
                <w:sz w:val="21"/>
                <w:szCs w:val="21"/>
                <w:lang w:eastAsia="zh-CN"/>
              </w:rPr>
              <w:t>ZL2019111941800</w:t>
            </w:r>
            <w:r w:rsidRPr="006E3FEB">
              <w:rPr>
                <w:rFonts w:ascii="仿宋" w:eastAsia="仿宋" w:hAnsi="仿宋" w:hint="eastAsia"/>
                <w:sz w:val="21"/>
                <w:szCs w:val="21"/>
                <w:lang w:eastAsia="zh-CN"/>
              </w:rPr>
              <w:t>、</w:t>
            </w:r>
            <w:r w:rsidR="002B190E" w:rsidRPr="002B190E">
              <w:rPr>
                <w:rFonts w:ascii="仿宋" w:eastAsia="仿宋" w:hAnsi="仿宋" w:hint="eastAsia"/>
                <w:sz w:val="21"/>
                <w:szCs w:val="21"/>
                <w:lang w:eastAsia="zh-CN"/>
              </w:rPr>
              <w:t>焦嘉烽;陈运文;张健;王璐;纪达麒;王亚楠</w:t>
            </w:r>
            <w:r w:rsidRPr="006E3FEB">
              <w:rPr>
                <w:rFonts w:ascii="仿宋" w:eastAsia="仿宋" w:hAnsi="仿宋" w:hint="eastAsia"/>
                <w:sz w:val="21"/>
                <w:szCs w:val="21"/>
                <w:lang w:eastAsia="zh-CN"/>
              </w:rPr>
              <w:t>、</w:t>
            </w:r>
            <w:r w:rsidR="002B190E" w:rsidRPr="002B190E">
              <w:rPr>
                <w:rFonts w:ascii="仿宋" w:eastAsia="仿宋" w:hAnsi="仿宋" w:hint="eastAsia"/>
                <w:sz w:val="21"/>
                <w:szCs w:val="21"/>
                <w:lang w:eastAsia="zh-CN"/>
              </w:rPr>
              <w:t>达而观信息科技（上海）有限公司</w:t>
            </w:r>
            <w:r w:rsidRPr="006E3FEB">
              <w:rPr>
                <w:rFonts w:ascii="仿宋" w:eastAsia="仿宋" w:hAnsi="仿宋" w:hint="eastAsia"/>
                <w:sz w:val="21"/>
                <w:szCs w:val="21"/>
                <w:lang w:eastAsia="zh-CN"/>
              </w:rPr>
              <w:t>）</w:t>
            </w:r>
          </w:p>
        </w:tc>
      </w:tr>
      <w:tr w:rsidR="006E3FEB" w:rsidTr="006E3FEB">
        <w:trPr>
          <w:trHeight w:hRule="exact" w:val="567"/>
          <w:jc w:val="center"/>
        </w:trPr>
        <w:tc>
          <w:tcPr>
            <w:tcW w:w="1615" w:type="dxa"/>
            <w:vMerge/>
            <w:tcBorders>
              <w:top w:val="single" w:sz="4" w:space="0" w:color="000000"/>
              <w:left w:val="single" w:sz="4" w:space="0" w:color="000000"/>
              <w:right w:val="single" w:sz="4" w:space="0" w:color="000000"/>
            </w:tcBorders>
            <w:vAlign w:val="center"/>
          </w:tcPr>
          <w:p w:rsidR="006E3FEB" w:rsidRDefault="006E3FEB">
            <w:pPr>
              <w:pStyle w:val="TableParagraph"/>
              <w:rPr>
                <w:rFonts w:ascii="宋体" w:eastAsia="宋体" w:hAnsi="宋体" w:cs="宋体"/>
                <w:b/>
                <w:bCs/>
                <w:sz w:val="20"/>
                <w:szCs w:val="20"/>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6E3FEB" w:rsidRPr="00304C5A" w:rsidRDefault="00BE5CCA" w:rsidP="001B1097">
            <w:pPr>
              <w:pStyle w:val="TableParagraph"/>
              <w:spacing w:before="29"/>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3</w:t>
            </w:r>
            <w:r w:rsidRPr="006E3FEB">
              <w:rPr>
                <w:rFonts w:ascii="仿宋" w:eastAsia="仿宋" w:hAnsi="仿宋" w:hint="eastAsia"/>
                <w:sz w:val="21"/>
                <w:szCs w:val="21"/>
                <w:lang w:eastAsia="zh-CN"/>
              </w:rPr>
              <w:t>：&lt;</w:t>
            </w:r>
            <w:r w:rsidRPr="001B1097">
              <w:rPr>
                <w:rFonts w:ascii="仿宋" w:eastAsia="仿宋" w:hAnsi="仿宋" w:hint="eastAsia"/>
                <w:sz w:val="21"/>
                <w:szCs w:val="21"/>
                <w:lang w:eastAsia="zh-CN"/>
              </w:rPr>
              <w:t>自动审计方法、装置、终端及存储介质</w:t>
            </w:r>
            <w:r w:rsidRPr="006E3FEB">
              <w:rPr>
                <w:rFonts w:ascii="仿宋" w:eastAsia="仿宋" w:hAnsi="仿宋" w:hint="eastAsia"/>
                <w:sz w:val="21"/>
                <w:szCs w:val="21"/>
                <w:lang w:eastAsia="zh-CN"/>
              </w:rPr>
              <w:t>&gt;（</w:t>
            </w:r>
            <w:r w:rsidRPr="001B1097">
              <w:rPr>
                <w:rFonts w:ascii="仿宋" w:eastAsia="仿宋" w:hAnsi="仿宋"/>
                <w:sz w:val="21"/>
                <w:szCs w:val="21"/>
                <w:lang w:eastAsia="zh-CN"/>
              </w:rPr>
              <w:t>ZL2019108839417</w:t>
            </w:r>
            <w:r w:rsidRPr="006E3FEB">
              <w:rPr>
                <w:rFonts w:ascii="仿宋" w:eastAsia="仿宋" w:hAnsi="仿宋" w:hint="eastAsia"/>
                <w:sz w:val="21"/>
                <w:szCs w:val="21"/>
                <w:lang w:eastAsia="zh-CN"/>
              </w:rPr>
              <w:t>、</w:t>
            </w:r>
            <w:r w:rsidRPr="00E17D07">
              <w:rPr>
                <w:rFonts w:ascii="仿宋" w:eastAsia="仿宋" w:hAnsi="仿宋" w:hint="eastAsia"/>
                <w:sz w:val="21"/>
                <w:szCs w:val="21"/>
                <w:lang w:eastAsia="zh-CN"/>
              </w:rPr>
              <w:t>魏征;唐乐;梁议丹;瞿晓婷;闫振平;陈天健</w:t>
            </w:r>
            <w:r w:rsidRPr="006E3FEB">
              <w:rPr>
                <w:rFonts w:ascii="仿宋" w:eastAsia="仿宋" w:hAnsi="仿宋" w:hint="eastAsia"/>
                <w:sz w:val="21"/>
                <w:szCs w:val="21"/>
                <w:lang w:eastAsia="zh-CN"/>
              </w:rPr>
              <w:t>、</w:t>
            </w:r>
            <w:r w:rsidRPr="00E17D07">
              <w:rPr>
                <w:rFonts w:ascii="仿宋" w:eastAsia="仿宋" w:hAnsi="仿宋" w:hint="eastAsia"/>
                <w:sz w:val="21"/>
                <w:szCs w:val="21"/>
                <w:lang w:eastAsia="zh-CN"/>
              </w:rPr>
              <w:t>深圳前海微众银行股份有限公司</w:t>
            </w:r>
            <w:r w:rsidRPr="006E3FEB">
              <w:rPr>
                <w:rFonts w:ascii="仿宋" w:eastAsia="仿宋" w:hAnsi="仿宋" w:hint="eastAsia"/>
                <w:sz w:val="21"/>
                <w:szCs w:val="21"/>
                <w:lang w:eastAsia="zh-CN"/>
              </w:rPr>
              <w:t>）</w:t>
            </w:r>
          </w:p>
        </w:tc>
      </w:tr>
      <w:tr w:rsidR="006E3FEB" w:rsidTr="006E3FEB">
        <w:trPr>
          <w:trHeight w:hRule="exact" w:val="567"/>
          <w:jc w:val="center"/>
        </w:trPr>
        <w:tc>
          <w:tcPr>
            <w:tcW w:w="1615" w:type="dxa"/>
            <w:vMerge/>
            <w:tcBorders>
              <w:top w:val="single" w:sz="4" w:space="0" w:color="000000"/>
              <w:left w:val="single" w:sz="4" w:space="0" w:color="000000"/>
              <w:right w:val="single" w:sz="4" w:space="0" w:color="000000"/>
            </w:tcBorders>
            <w:vAlign w:val="center"/>
          </w:tcPr>
          <w:p w:rsidR="006E3FEB" w:rsidRDefault="006E3FEB">
            <w:pPr>
              <w:pStyle w:val="TableParagraph"/>
              <w:rPr>
                <w:rFonts w:ascii="宋体" w:eastAsia="宋体" w:hAnsi="宋体" w:cs="宋体"/>
                <w:b/>
                <w:bCs/>
                <w:sz w:val="20"/>
                <w:szCs w:val="20"/>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6E3FEB" w:rsidRPr="006E3FEB" w:rsidRDefault="00BE5CCA" w:rsidP="00BE5CCA">
            <w:pPr>
              <w:pStyle w:val="TableParagraph"/>
              <w:spacing w:before="29"/>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4</w:t>
            </w:r>
            <w:r w:rsidRPr="006E3FEB">
              <w:rPr>
                <w:rFonts w:ascii="仿宋" w:eastAsia="仿宋" w:hAnsi="仿宋" w:hint="eastAsia"/>
                <w:sz w:val="21"/>
                <w:szCs w:val="21"/>
                <w:lang w:eastAsia="zh-CN"/>
              </w:rPr>
              <w:t>：&lt;</w:t>
            </w:r>
            <w:r w:rsidRPr="00BE5CCA">
              <w:rPr>
                <w:rFonts w:ascii="仿宋" w:eastAsia="仿宋" w:hAnsi="仿宋" w:hint="eastAsia"/>
                <w:sz w:val="21"/>
                <w:szCs w:val="21"/>
                <w:lang w:eastAsia="zh-CN"/>
              </w:rPr>
              <w:t>一种工业生产制造中故障分析系统及方法</w:t>
            </w:r>
            <w:r w:rsidRPr="006E3FEB">
              <w:rPr>
                <w:rFonts w:ascii="仿宋" w:eastAsia="仿宋" w:hAnsi="仿宋" w:hint="eastAsia"/>
                <w:sz w:val="21"/>
                <w:szCs w:val="21"/>
                <w:lang w:eastAsia="zh-CN"/>
              </w:rPr>
              <w:t>&gt;（</w:t>
            </w:r>
            <w:r w:rsidRPr="00BE5CCA">
              <w:rPr>
                <w:rFonts w:ascii="仿宋" w:eastAsia="仿宋" w:hAnsi="仿宋"/>
                <w:sz w:val="21"/>
                <w:szCs w:val="21"/>
                <w:lang w:eastAsia="zh-CN"/>
              </w:rPr>
              <w:t>ZL2021103777905</w:t>
            </w:r>
            <w:r w:rsidRPr="006E3FEB">
              <w:rPr>
                <w:rFonts w:ascii="仿宋" w:eastAsia="仿宋" w:hAnsi="仿宋" w:hint="eastAsia"/>
                <w:sz w:val="21"/>
                <w:szCs w:val="21"/>
                <w:lang w:eastAsia="zh-CN"/>
              </w:rPr>
              <w:t>、</w:t>
            </w:r>
            <w:r w:rsidRPr="00BE5CCA">
              <w:rPr>
                <w:rFonts w:ascii="仿宋" w:eastAsia="仿宋" w:hAnsi="仿宋" w:hint="eastAsia"/>
                <w:sz w:val="21"/>
                <w:szCs w:val="21"/>
                <w:lang w:eastAsia="zh-CN"/>
              </w:rPr>
              <w:t>王文广;贺梦洁;陈运文;纪达麒</w:t>
            </w:r>
            <w:r w:rsidRPr="006E3FEB">
              <w:rPr>
                <w:rFonts w:ascii="仿宋" w:eastAsia="仿宋" w:hAnsi="仿宋" w:hint="eastAsia"/>
                <w:sz w:val="21"/>
                <w:szCs w:val="21"/>
                <w:lang w:eastAsia="zh-CN"/>
              </w:rPr>
              <w:t>、</w:t>
            </w:r>
            <w:r w:rsidRPr="00BE5CCA">
              <w:rPr>
                <w:rFonts w:ascii="仿宋" w:eastAsia="仿宋" w:hAnsi="仿宋" w:hint="eastAsia"/>
                <w:sz w:val="21"/>
                <w:szCs w:val="21"/>
                <w:lang w:eastAsia="zh-CN"/>
              </w:rPr>
              <w:t>达观数据有限公司</w:t>
            </w:r>
            <w:r w:rsidRPr="006E3FEB">
              <w:rPr>
                <w:rFonts w:ascii="仿宋" w:eastAsia="仿宋" w:hAnsi="仿宋" w:hint="eastAsia"/>
                <w:sz w:val="21"/>
                <w:szCs w:val="21"/>
                <w:lang w:eastAsia="zh-CN"/>
              </w:rPr>
              <w:t>）</w:t>
            </w:r>
          </w:p>
        </w:tc>
      </w:tr>
      <w:tr w:rsidR="006E3FEB" w:rsidTr="006E3FEB">
        <w:trPr>
          <w:trHeight w:hRule="exact" w:val="567"/>
          <w:jc w:val="center"/>
        </w:trPr>
        <w:tc>
          <w:tcPr>
            <w:tcW w:w="1615" w:type="dxa"/>
            <w:vMerge/>
            <w:tcBorders>
              <w:top w:val="single" w:sz="4" w:space="0" w:color="000000"/>
              <w:left w:val="single" w:sz="4" w:space="0" w:color="000000"/>
              <w:right w:val="single" w:sz="4" w:space="0" w:color="000000"/>
            </w:tcBorders>
            <w:vAlign w:val="center"/>
          </w:tcPr>
          <w:p w:rsidR="006E3FEB" w:rsidRDefault="006E3FEB">
            <w:pPr>
              <w:pStyle w:val="TableParagraph"/>
              <w:rPr>
                <w:rFonts w:ascii="宋体" w:eastAsia="宋体" w:hAnsi="宋体" w:cs="宋体"/>
                <w:b/>
                <w:bCs/>
                <w:sz w:val="20"/>
                <w:szCs w:val="20"/>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6E3FEB" w:rsidRPr="006E3FEB" w:rsidRDefault="00D707E5" w:rsidP="00D707E5">
            <w:pPr>
              <w:pStyle w:val="TableParagraph"/>
              <w:spacing w:before="29"/>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5</w:t>
            </w:r>
            <w:r w:rsidRPr="006E3FEB">
              <w:rPr>
                <w:rFonts w:ascii="仿宋" w:eastAsia="仿宋" w:hAnsi="仿宋" w:hint="eastAsia"/>
                <w:sz w:val="21"/>
                <w:szCs w:val="21"/>
                <w:lang w:eastAsia="zh-CN"/>
              </w:rPr>
              <w:t>：&lt;</w:t>
            </w:r>
            <w:r w:rsidR="00CB488B" w:rsidRPr="00CB488B">
              <w:rPr>
                <w:rFonts w:ascii="仿宋" w:eastAsia="仿宋" w:hAnsi="仿宋" w:hint="eastAsia"/>
                <w:sz w:val="21"/>
                <w:szCs w:val="21"/>
                <w:lang w:eastAsia="zh-CN"/>
              </w:rPr>
              <w:t>一种面向网络空间多模态大数据的特征表示学习系统</w:t>
            </w:r>
            <w:r w:rsidRPr="006E3FEB">
              <w:rPr>
                <w:rFonts w:ascii="仿宋" w:eastAsia="仿宋" w:hAnsi="仿宋" w:hint="eastAsia"/>
                <w:sz w:val="21"/>
                <w:szCs w:val="21"/>
                <w:lang w:eastAsia="zh-CN"/>
              </w:rPr>
              <w:t>&gt;（</w:t>
            </w:r>
            <w:r w:rsidR="00CB488B" w:rsidRPr="00CB488B">
              <w:rPr>
                <w:rFonts w:ascii="仿宋" w:eastAsia="仿宋" w:hAnsi="仿宋"/>
                <w:sz w:val="21"/>
                <w:szCs w:val="21"/>
                <w:lang w:eastAsia="zh-CN"/>
              </w:rPr>
              <w:t>ZL2017106451164</w:t>
            </w:r>
            <w:r w:rsidRPr="006E3FEB">
              <w:rPr>
                <w:rFonts w:ascii="仿宋" w:eastAsia="仿宋" w:hAnsi="仿宋" w:hint="eastAsia"/>
                <w:sz w:val="21"/>
                <w:szCs w:val="21"/>
                <w:lang w:eastAsia="zh-CN"/>
              </w:rPr>
              <w:t>、</w:t>
            </w:r>
            <w:r w:rsidR="00C7309F">
              <w:rPr>
                <w:rFonts w:ascii="仿宋" w:eastAsia="仿宋" w:hAnsi="仿宋" w:hint="eastAsia"/>
                <w:sz w:val="21"/>
                <w:szCs w:val="21"/>
                <w:lang w:eastAsia="zh-CN"/>
              </w:rPr>
              <w:t>黄震华</w:t>
            </w:r>
            <w:r w:rsidRPr="006E3FEB">
              <w:rPr>
                <w:rFonts w:ascii="仿宋" w:eastAsia="仿宋" w:hAnsi="仿宋" w:hint="eastAsia"/>
                <w:sz w:val="21"/>
                <w:szCs w:val="21"/>
                <w:lang w:eastAsia="zh-CN"/>
              </w:rPr>
              <w:t>、</w:t>
            </w:r>
            <w:r w:rsidR="00CB488B" w:rsidRPr="00CB488B">
              <w:rPr>
                <w:rFonts w:ascii="仿宋" w:eastAsia="仿宋" w:hAnsi="仿宋" w:hint="eastAsia"/>
                <w:sz w:val="21"/>
                <w:szCs w:val="21"/>
                <w:lang w:eastAsia="zh-CN"/>
              </w:rPr>
              <w:t>同济大学</w:t>
            </w:r>
            <w:r w:rsidRPr="006E3FEB">
              <w:rPr>
                <w:rFonts w:ascii="仿宋" w:eastAsia="仿宋" w:hAnsi="仿宋" w:hint="eastAsia"/>
                <w:sz w:val="21"/>
                <w:szCs w:val="21"/>
                <w:lang w:eastAsia="zh-CN"/>
              </w:rPr>
              <w:t>）</w:t>
            </w:r>
          </w:p>
        </w:tc>
      </w:tr>
      <w:tr w:rsidR="006E3FEB" w:rsidTr="00CF66F3">
        <w:trPr>
          <w:trHeight w:hRule="exact" w:val="851"/>
          <w:jc w:val="center"/>
        </w:trPr>
        <w:tc>
          <w:tcPr>
            <w:tcW w:w="1615" w:type="dxa"/>
            <w:vMerge/>
            <w:tcBorders>
              <w:top w:val="single" w:sz="4" w:space="0" w:color="000000"/>
              <w:left w:val="single" w:sz="4" w:space="0" w:color="000000"/>
              <w:right w:val="single" w:sz="4" w:space="0" w:color="000000"/>
            </w:tcBorders>
            <w:vAlign w:val="center"/>
          </w:tcPr>
          <w:p w:rsidR="006E3FEB" w:rsidRDefault="006E3FEB">
            <w:pPr>
              <w:pStyle w:val="TableParagraph"/>
              <w:rPr>
                <w:rFonts w:ascii="宋体" w:eastAsia="宋体" w:hAnsi="宋体" w:cs="宋体"/>
                <w:b/>
                <w:bCs/>
                <w:sz w:val="20"/>
                <w:szCs w:val="20"/>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6E3FEB" w:rsidRPr="006E3FEB" w:rsidRDefault="00CF66F3" w:rsidP="00CF66F3">
            <w:pPr>
              <w:pStyle w:val="TableParagraph"/>
              <w:spacing w:before="29"/>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6</w:t>
            </w:r>
            <w:r w:rsidRPr="006E3FEB">
              <w:rPr>
                <w:rFonts w:ascii="仿宋" w:eastAsia="仿宋" w:hAnsi="仿宋" w:hint="eastAsia"/>
                <w:sz w:val="21"/>
                <w:szCs w:val="21"/>
                <w:lang w:eastAsia="zh-CN"/>
              </w:rPr>
              <w:t>：&lt;</w:t>
            </w:r>
            <w:r w:rsidRPr="00CF66F3">
              <w:rPr>
                <w:rFonts w:ascii="仿宋" w:eastAsia="仿宋" w:hAnsi="仿宋" w:hint="eastAsia"/>
                <w:sz w:val="21"/>
                <w:szCs w:val="21"/>
                <w:lang w:eastAsia="zh-CN"/>
              </w:rPr>
              <w:t>一种面向用户动态偏好的商品序列个性化推荐方法</w:t>
            </w:r>
            <w:r w:rsidRPr="006E3FEB">
              <w:rPr>
                <w:rFonts w:ascii="仿宋" w:eastAsia="仿宋" w:hAnsi="仿宋" w:hint="eastAsia"/>
                <w:sz w:val="21"/>
                <w:szCs w:val="21"/>
                <w:lang w:eastAsia="zh-CN"/>
              </w:rPr>
              <w:t>&gt;（</w:t>
            </w:r>
            <w:r w:rsidRPr="00CF66F3">
              <w:rPr>
                <w:rFonts w:ascii="仿宋" w:eastAsia="仿宋" w:hAnsi="仿宋"/>
                <w:sz w:val="21"/>
                <w:szCs w:val="21"/>
                <w:lang w:eastAsia="zh-CN"/>
              </w:rPr>
              <w:t>ZL2019107634636</w:t>
            </w:r>
            <w:r w:rsidRPr="006E3FEB">
              <w:rPr>
                <w:rFonts w:ascii="仿宋" w:eastAsia="仿宋" w:hAnsi="仿宋" w:hint="eastAsia"/>
                <w:sz w:val="21"/>
                <w:szCs w:val="21"/>
                <w:lang w:eastAsia="zh-CN"/>
              </w:rPr>
              <w:t>、</w:t>
            </w:r>
            <w:r w:rsidRPr="00CF66F3">
              <w:rPr>
                <w:rFonts w:ascii="仿宋" w:eastAsia="仿宋" w:hAnsi="仿宋" w:hint="eastAsia"/>
                <w:sz w:val="21"/>
                <w:szCs w:val="21"/>
                <w:lang w:eastAsia="zh-CN"/>
              </w:rPr>
              <w:t>黄震华;汤庸;刘海;李丁丁;蔡立群;廖晓鹏</w:t>
            </w:r>
            <w:r w:rsidRPr="006E3FEB">
              <w:rPr>
                <w:rFonts w:ascii="仿宋" w:eastAsia="仿宋" w:hAnsi="仿宋" w:hint="eastAsia"/>
                <w:sz w:val="21"/>
                <w:szCs w:val="21"/>
                <w:lang w:eastAsia="zh-CN"/>
              </w:rPr>
              <w:t>、</w:t>
            </w:r>
            <w:r w:rsidRPr="00CF66F3">
              <w:rPr>
                <w:rFonts w:ascii="仿宋" w:eastAsia="仿宋" w:hAnsi="仿宋" w:hint="eastAsia"/>
                <w:sz w:val="21"/>
                <w:szCs w:val="21"/>
                <w:lang w:eastAsia="zh-CN"/>
              </w:rPr>
              <w:t>华南师范大学;广东智信信息科技股份有限公司</w:t>
            </w:r>
            <w:r w:rsidRPr="006E3FEB">
              <w:rPr>
                <w:rFonts w:ascii="仿宋" w:eastAsia="仿宋" w:hAnsi="仿宋" w:hint="eastAsia"/>
                <w:sz w:val="21"/>
                <w:szCs w:val="21"/>
                <w:lang w:eastAsia="zh-CN"/>
              </w:rPr>
              <w:t>）</w:t>
            </w:r>
          </w:p>
        </w:tc>
      </w:tr>
      <w:tr w:rsidR="00AB6861" w:rsidTr="006E3FEB">
        <w:trPr>
          <w:trHeight w:hRule="exact" w:val="567"/>
          <w:jc w:val="center"/>
        </w:trPr>
        <w:tc>
          <w:tcPr>
            <w:tcW w:w="1615" w:type="dxa"/>
            <w:vMerge/>
            <w:tcBorders>
              <w:left w:val="single" w:sz="4" w:space="0" w:color="000000"/>
              <w:right w:val="single" w:sz="4" w:space="0" w:color="000000"/>
            </w:tcBorders>
            <w:vAlign w:val="center"/>
          </w:tcPr>
          <w:p w:rsidR="00AB6861" w:rsidRDefault="00AB686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AB6861" w:rsidRPr="006E3FEB" w:rsidRDefault="00C52F2F" w:rsidP="006135B8">
            <w:pPr>
              <w:pStyle w:val="TableParagraph"/>
              <w:spacing w:before="27"/>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7</w:t>
            </w:r>
            <w:r w:rsidRPr="006E3FEB">
              <w:rPr>
                <w:rFonts w:ascii="仿宋" w:eastAsia="仿宋" w:hAnsi="仿宋" w:hint="eastAsia"/>
                <w:sz w:val="21"/>
                <w:szCs w:val="21"/>
                <w:lang w:eastAsia="zh-CN"/>
              </w:rPr>
              <w:t>：&lt;</w:t>
            </w:r>
            <w:r w:rsidR="00236356" w:rsidRPr="00236356">
              <w:rPr>
                <w:rFonts w:ascii="仿宋" w:eastAsia="仿宋" w:hAnsi="仿宋" w:hint="eastAsia"/>
                <w:sz w:val="21"/>
                <w:szCs w:val="21"/>
                <w:lang w:eastAsia="zh-CN"/>
              </w:rPr>
              <w:t>一种社交媒体平台虚假信息识别方法</w:t>
            </w:r>
            <w:r w:rsidRPr="006E3FEB">
              <w:rPr>
                <w:rFonts w:ascii="仿宋" w:eastAsia="仿宋" w:hAnsi="仿宋" w:hint="eastAsia"/>
                <w:sz w:val="21"/>
                <w:szCs w:val="21"/>
                <w:lang w:eastAsia="zh-CN"/>
              </w:rPr>
              <w:t>&gt;（</w:t>
            </w:r>
            <w:r w:rsidR="00E57C1A" w:rsidRPr="00E57C1A">
              <w:rPr>
                <w:rFonts w:ascii="仿宋" w:eastAsia="仿宋" w:hAnsi="仿宋"/>
                <w:sz w:val="21"/>
                <w:szCs w:val="21"/>
                <w:lang w:eastAsia="zh-CN"/>
              </w:rPr>
              <w:t>ZL2017109933883</w:t>
            </w:r>
            <w:r w:rsidRPr="006E3FEB">
              <w:rPr>
                <w:rFonts w:ascii="仿宋" w:eastAsia="仿宋" w:hAnsi="仿宋" w:hint="eastAsia"/>
                <w:sz w:val="21"/>
                <w:szCs w:val="21"/>
                <w:lang w:eastAsia="zh-CN"/>
              </w:rPr>
              <w:t>、</w:t>
            </w:r>
            <w:r w:rsidR="00E57C1A" w:rsidRPr="00E57C1A">
              <w:rPr>
                <w:rFonts w:ascii="仿宋" w:eastAsia="仿宋" w:hAnsi="仿宋" w:hint="eastAsia"/>
                <w:sz w:val="21"/>
                <w:szCs w:val="21"/>
                <w:lang w:eastAsia="zh-CN"/>
              </w:rPr>
              <w:t>黄震华;黄安忆;张银;庞一统;程久军</w:t>
            </w:r>
            <w:r w:rsidRPr="006E3FEB">
              <w:rPr>
                <w:rFonts w:ascii="仿宋" w:eastAsia="仿宋" w:hAnsi="仿宋" w:hint="eastAsia"/>
                <w:sz w:val="21"/>
                <w:szCs w:val="21"/>
                <w:lang w:eastAsia="zh-CN"/>
              </w:rPr>
              <w:t>、</w:t>
            </w:r>
            <w:r w:rsidR="00E57C1A" w:rsidRPr="00CB488B">
              <w:rPr>
                <w:rFonts w:ascii="仿宋" w:eastAsia="仿宋" w:hAnsi="仿宋" w:hint="eastAsia"/>
                <w:sz w:val="21"/>
                <w:szCs w:val="21"/>
                <w:lang w:eastAsia="zh-CN"/>
              </w:rPr>
              <w:t>同济大学</w:t>
            </w:r>
            <w:r w:rsidRPr="006E3FEB">
              <w:rPr>
                <w:rFonts w:ascii="仿宋" w:eastAsia="仿宋" w:hAnsi="仿宋" w:hint="eastAsia"/>
                <w:sz w:val="21"/>
                <w:szCs w:val="21"/>
                <w:lang w:eastAsia="zh-CN"/>
              </w:rPr>
              <w:t>）</w:t>
            </w:r>
          </w:p>
        </w:tc>
      </w:tr>
      <w:tr w:rsidR="006E3FEB" w:rsidTr="006E3FEB">
        <w:trPr>
          <w:trHeight w:hRule="exact" w:val="567"/>
          <w:jc w:val="center"/>
        </w:trPr>
        <w:tc>
          <w:tcPr>
            <w:tcW w:w="1615" w:type="dxa"/>
            <w:vMerge/>
            <w:tcBorders>
              <w:left w:val="single" w:sz="4" w:space="0" w:color="000000"/>
              <w:right w:val="single" w:sz="4" w:space="0" w:color="000000"/>
            </w:tcBorders>
            <w:vAlign w:val="center"/>
          </w:tcPr>
          <w:p w:rsidR="006E3FEB" w:rsidRDefault="006E3FEB">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6E3FEB" w:rsidRPr="006E3FEB" w:rsidRDefault="004A30C1" w:rsidP="004A30C1">
            <w:pPr>
              <w:pStyle w:val="TableParagraph"/>
              <w:spacing w:before="27"/>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8</w:t>
            </w:r>
            <w:r w:rsidRPr="006E3FEB">
              <w:rPr>
                <w:rFonts w:ascii="仿宋" w:eastAsia="仿宋" w:hAnsi="仿宋" w:hint="eastAsia"/>
                <w:sz w:val="21"/>
                <w:szCs w:val="21"/>
                <w:lang w:eastAsia="zh-CN"/>
              </w:rPr>
              <w:t>：&lt;</w:t>
            </w:r>
            <w:r w:rsidRPr="004A30C1">
              <w:rPr>
                <w:rFonts w:ascii="仿宋" w:eastAsia="仿宋" w:hAnsi="仿宋" w:hint="eastAsia"/>
                <w:sz w:val="21"/>
                <w:szCs w:val="21"/>
                <w:lang w:eastAsia="zh-CN"/>
              </w:rPr>
              <w:t>一种判断社交网络中的群体舆论情感稳定性的方法和装置</w:t>
            </w:r>
            <w:r w:rsidRPr="006E3FEB">
              <w:rPr>
                <w:rFonts w:ascii="仿宋" w:eastAsia="仿宋" w:hAnsi="仿宋" w:hint="eastAsia"/>
                <w:sz w:val="21"/>
                <w:szCs w:val="21"/>
                <w:lang w:eastAsia="zh-CN"/>
              </w:rPr>
              <w:t>&gt;（</w:t>
            </w:r>
            <w:r w:rsidRPr="004A30C1">
              <w:rPr>
                <w:rFonts w:ascii="仿宋" w:eastAsia="仿宋" w:hAnsi="仿宋"/>
                <w:sz w:val="21"/>
                <w:szCs w:val="21"/>
                <w:lang w:eastAsia="zh-CN"/>
              </w:rPr>
              <w:t>ZL202210156379X</w:t>
            </w:r>
            <w:r w:rsidRPr="006E3FEB">
              <w:rPr>
                <w:rFonts w:ascii="仿宋" w:eastAsia="仿宋" w:hAnsi="仿宋" w:hint="eastAsia"/>
                <w:sz w:val="21"/>
                <w:szCs w:val="21"/>
                <w:lang w:eastAsia="zh-CN"/>
              </w:rPr>
              <w:t>、</w:t>
            </w:r>
            <w:r w:rsidRPr="004A30C1">
              <w:rPr>
                <w:rFonts w:ascii="仿宋" w:eastAsia="仿宋" w:hAnsi="仿宋" w:hint="eastAsia"/>
                <w:sz w:val="21"/>
                <w:szCs w:val="21"/>
                <w:lang w:eastAsia="zh-CN"/>
              </w:rPr>
              <w:t>张波;翟倩倩</w:t>
            </w:r>
            <w:r w:rsidRPr="006E3FEB">
              <w:rPr>
                <w:rFonts w:ascii="仿宋" w:eastAsia="仿宋" w:hAnsi="仿宋" w:hint="eastAsia"/>
                <w:sz w:val="21"/>
                <w:szCs w:val="21"/>
                <w:lang w:eastAsia="zh-CN"/>
              </w:rPr>
              <w:t>、</w:t>
            </w:r>
            <w:r w:rsidRPr="004A30C1">
              <w:rPr>
                <w:rFonts w:ascii="仿宋" w:eastAsia="仿宋" w:hAnsi="仿宋" w:hint="eastAsia"/>
                <w:sz w:val="21"/>
                <w:szCs w:val="21"/>
                <w:lang w:eastAsia="zh-CN"/>
              </w:rPr>
              <w:t>上海师范大学</w:t>
            </w:r>
            <w:r w:rsidRPr="006E3FEB">
              <w:rPr>
                <w:rFonts w:ascii="仿宋" w:eastAsia="仿宋" w:hAnsi="仿宋" w:hint="eastAsia"/>
                <w:sz w:val="21"/>
                <w:szCs w:val="21"/>
                <w:lang w:eastAsia="zh-CN"/>
              </w:rPr>
              <w:t>）</w:t>
            </w:r>
          </w:p>
        </w:tc>
      </w:tr>
      <w:tr w:rsidR="00AB6861" w:rsidTr="006E3FEB">
        <w:trPr>
          <w:trHeight w:hRule="exact" w:val="567"/>
          <w:jc w:val="center"/>
        </w:trPr>
        <w:tc>
          <w:tcPr>
            <w:tcW w:w="1615" w:type="dxa"/>
            <w:vMerge/>
            <w:tcBorders>
              <w:left w:val="single" w:sz="4" w:space="0" w:color="000000"/>
              <w:right w:val="single" w:sz="4" w:space="0" w:color="000000"/>
            </w:tcBorders>
            <w:vAlign w:val="center"/>
          </w:tcPr>
          <w:p w:rsidR="00AB6861" w:rsidRDefault="00AB686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AB6861" w:rsidRPr="006F5E86" w:rsidRDefault="006F5E86" w:rsidP="006F5E86">
            <w:pPr>
              <w:pStyle w:val="TableParagraph"/>
              <w:spacing w:before="28"/>
              <w:ind w:left="104"/>
              <w:jc w:val="both"/>
              <w:rPr>
                <w:rFonts w:ascii="仿宋" w:eastAsia="仿宋" w:hAnsi="仿宋" w:cs="仿宋"/>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9</w:t>
            </w:r>
            <w:r w:rsidRPr="006E3FEB">
              <w:rPr>
                <w:rFonts w:ascii="仿宋" w:eastAsia="仿宋" w:hAnsi="仿宋" w:hint="eastAsia"/>
                <w:sz w:val="21"/>
                <w:szCs w:val="21"/>
                <w:lang w:eastAsia="zh-CN"/>
              </w:rPr>
              <w:t>：&lt;</w:t>
            </w:r>
            <w:r w:rsidRPr="006F5E86">
              <w:rPr>
                <w:rFonts w:ascii="仿宋" w:eastAsia="仿宋" w:hAnsi="仿宋" w:hint="eastAsia"/>
                <w:sz w:val="21"/>
                <w:szCs w:val="21"/>
                <w:lang w:eastAsia="zh-CN"/>
              </w:rPr>
              <w:t>一种微博舆情传播路径分析方法</w:t>
            </w:r>
            <w:r w:rsidRPr="006E3FEB">
              <w:rPr>
                <w:rFonts w:ascii="仿宋" w:eastAsia="仿宋" w:hAnsi="仿宋" w:hint="eastAsia"/>
                <w:sz w:val="21"/>
                <w:szCs w:val="21"/>
                <w:lang w:eastAsia="zh-CN"/>
              </w:rPr>
              <w:t>&gt;（</w:t>
            </w:r>
            <w:r w:rsidRPr="006F5E86">
              <w:rPr>
                <w:rFonts w:ascii="仿宋" w:eastAsia="仿宋" w:hAnsi="仿宋"/>
                <w:sz w:val="21"/>
                <w:szCs w:val="21"/>
                <w:lang w:eastAsia="zh-CN"/>
              </w:rPr>
              <w:t>ZL2020103655246</w:t>
            </w:r>
            <w:r w:rsidRPr="006E3FEB">
              <w:rPr>
                <w:rFonts w:ascii="仿宋" w:eastAsia="仿宋" w:hAnsi="仿宋" w:hint="eastAsia"/>
                <w:sz w:val="21"/>
                <w:szCs w:val="21"/>
                <w:lang w:eastAsia="zh-CN"/>
              </w:rPr>
              <w:t>、</w:t>
            </w:r>
            <w:r w:rsidRPr="006F5E86">
              <w:rPr>
                <w:rFonts w:ascii="仿宋" w:eastAsia="仿宋" w:hAnsi="仿宋" w:hint="eastAsia"/>
                <w:sz w:val="21"/>
                <w:szCs w:val="21"/>
                <w:lang w:eastAsia="zh-CN"/>
              </w:rPr>
              <w:t>郑中华;唐辉;黎伟</w:t>
            </w:r>
            <w:r w:rsidRPr="006E3FEB">
              <w:rPr>
                <w:rFonts w:ascii="仿宋" w:eastAsia="仿宋" w:hAnsi="仿宋" w:hint="eastAsia"/>
                <w:sz w:val="21"/>
                <w:szCs w:val="21"/>
                <w:lang w:eastAsia="zh-CN"/>
              </w:rPr>
              <w:t>、</w:t>
            </w:r>
            <w:r w:rsidRPr="006F5E86">
              <w:rPr>
                <w:rFonts w:ascii="仿宋" w:eastAsia="仿宋" w:hAnsi="仿宋" w:hint="eastAsia"/>
                <w:sz w:val="21"/>
                <w:szCs w:val="21"/>
                <w:lang w:eastAsia="zh-CN"/>
              </w:rPr>
              <w:t>安徽博约信息科技股份有限公司</w:t>
            </w:r>
            <w:r w:rsidRPr="006E3FEB">
              <w:rPr>
                <w:rFonts w:ascii="仿宋" w:eastAsia="仿宋" w:hAnsi="仿宋" w:hint="eastAsia"/>
                <w:sz w:val="21"/>
                <w:szCs w:val="21"/>
                <w:lang w:eastAsia="zh-CN"/>
              </w:rPr>
              <w:t>）</w:t>
            </w:r>
          </w:p>
        </w:tc>
      </w:tr>
      <w:tr w:rsidR="00AB6861" w:rsidTr="0086008A">
        <w:trPr>
          <w:trHeight w:hRule="exact" w:val="851"/>
          <w:jc w:val="center"/>
        </w:trPr>
        <w:tc>
          <w:tcPr>
            <w:tcW w:w="1615" w:type="dxa"/>
            <w:vMerge/>
            <w:tcBorders>
              <w:left w:val="single" w:sz="4" w:space="0" w:color="000000"/>
              <w:bottom w:val="single" w:sz="4" w:space="0" w:color="000000"/>
              <w:right w:val="single" w:sz="4" w:space="0" w:color="000000"/>
            </w:tcBorders>
            <w:vAlign w:val="center"/>
          </w:tcPr>
          <w:p w:rsidR="00AB6861" w:rsidRDefault="00AB6861">
            <w:pPr>
              <w:rPr>
                <w:lang w:eastAsia="zh-CN"/>
              </w:rPr>
            </w:pPr>
          </w:p>
        </w:tc>
        <w:tc>
          <w:tcPr>
            <w:tcW w:w="7849" w:type="dxa"/>
            <w:tcBorders>
              <w:top w:val="single" w:sz="4" w:space="0" w:color="000000"/>
              <w:left w:val="single" w:sz="4" w:space="0" w:color="000000"/>
              <w:bottom w:val="single" w:sz="4" w:space="0" w:color="000000"/>
              <w:right w:val="single" w:sz="4" w:space="0" w:color="000000"/>
            </w:tcBorders>
            <w:vAlign w:val="center"/>
          </w:tcPr>
          <w:p w:rsidR="00AB6861" w:rsidRPr="006E3FEB" w:rsidRDefault="0086008A" w:rsidP="0086008A">
            <w:pPr>
              <w:pStyle w:val="TableParagraph"/>
              <w:spacing w:before="76"/>
              <w:ind w:left="104"/>
              <w:jc w:val="both"/>
              <w:rPr>
                <w:rFonts w:ascii="Times New Roman" w:eastAsia="Times New Roman" w:hAnsi="Times New Roman" w:cs="Times New Roman"/>
                <w:sz w:val="21"/>
                <w:szCs w:val="21"/>
                <w:lang w:eastAsia="zh-CN"/>
              </w:rPr>
            </w:pPr>
            <w:r w:rsidRPr="006E3FEB">
              <w:rPr>
                <w:rFonts w:ascii="仿宋" w:eastAsia="仿宋" w:hAnsi="仿宋" w:hint="eastAsia"/>
                <w:sz w:val="21"/>
                <w:szCs w:val="21"/>
                <w:lang w:eastAsia="zh-CN"/>
              </w:rPr>
              <w:t>专利</w:t>
            </w:r>
            <w:r>
              <w:rPr>
                <w:rFonts w:ascii="仿宋" w:eastAsia="仿宋" w:hAnsi="仿宋"/>
                <w:sz w:val="21"/>
                <w:szCs w:val="21"/>
                <w:lang w:eastAsia="zh-CN"/>
              </w:rPr>
              <w:t>10</w:t>
            </w:r>
            <w:r w:rsidRPr="006E3FEB">
              <w:rPr>
                <w:rFonts w:ascii="仿宋" w:eastAsia="仿宋" w:hAnsi="仿宋" w:hint="eastAsia"/>
                <w:sz w:val="21"/>
                <w:szCs w:val="21"/>
                <w:lang w:eastAsia="zh-CN"/>
              </w:rPr>
              <w:t>：&lt;</w:t>
            </w:r>
            <w:r w:rsidRPr="0086008A">
              <w:rPr>
                <w:rFonts w:ascii="仿宋" w:eastAsia="仿宋" w:hAnsi="仿宋" w:hint="eastAsia"/>
                <w:sz w:val="21"/>
                <w:szCs w:val="21"/>
                <w:lang w:eastAsia="zh-CN"/>
              </w:rPr>
              <w:t>面向多模态网络大数据的层次型存储方法及系统</w:t>
            </w:r>
            <w:r w:rsidRPr="006E3FEB">
              <w:rPr>
                <w:rFonts w:ascii="仿宋" w:eastAsia="仿宋" w:hAnsi="仿宋" w:hint="eastAsia"/>
                <w:sz w:val="21"/>
                <w:szCs w:val="21"/>
                <w:lang w:eastAsia="zh-CN"/>
              </w:rPr>
              <w:t>&gt;（</w:t>
            </w:r>
            <w:r w:rsidRPr="0086008A">
              <w:rPr>
                <w:rFonts w:ascii="仿宋" w:eastAsia="仿宋" w:hAnsi="仿宋"/>
                <w:sz w:val="21"/>
                <w:szCs w:val="21"/>
                <w:lang w:eastAsia="zh-CN"/>
              </w:rPr>
              <w:t>ZL2019105898983</w:t>
            </w:r>
            <w:r w:rsidRPr="006E3FEB">
              <w:rPr>
                <w:rFonts w:ascii="仿宋" w:eastAsia="仿宋" w:hAnsi="仿宋" w:hint="eastAsia"/>
                <w:sz w:val="21"/>
                <w:szCs w:val="21"/>
                <w:lang w:eastAsia="zh-CN"/>
              </w:rPr>
              <w:t>、</w:t>
            </w:r>
            <w:r w:rsidRPr="0086008A">
              <w:rPr>
                <w:rFonts w:ascii="仿宋" w:eastAsia="仿宋" w:hAnsi="仿宋" w:hint="eastAsia"/>
                <w:sz w:val="21"/>
                <w:szCs w:val="21"/>
                <w:lang w:eastAsia="zh-CN"/>
              </w:rPr>
              <w:t>黄震华;蔡立群;廖晓鹏;刘海;李丁丁;汤庸</w:t>
            </w:r>
            <w:r w:rsidRPr="006E3FEB">
              <w:rPr>
                <w:rFonts w:ascii="仿宋" w:eastAsia="仿宋" w:hAnsi="仿宋" w:hint="eastAsia"/>
                <w:sz w:val="21"/>
                <w:szCs w:val="21"/>
                <w:lang w:eastAsia="zh-CN"/>
              </w:rPr>
              <w:t>、</w:t>
            </w:r>
            <w:r w:rsidRPr="00CF66F3">
              <w:rPr>
                <w:rFonts w:ascii="仿宋" w:eastAsia="仿宋" w:hAnsi="仿宋" w:hint="eastAsia"/>
                <w:sz w:val="21"/>
                <w:szCs w:val="21"/>
                <w:lang w:eastAsia="zh-CN"/>
              </w:rPr>
              <w:t>华南师范大学;广东智信信息科技股份有限公司</w:t>
            </w:r>
            <w:r w:rsidRPr="006E3FEB">
              <w:rPr>
                <w:rFonts w:ascii="仿宋" w:eastAsia="仿宋" w:hAnsi="仿宋" w:hint="eastAsia"/>
                <w:sz w:val="21"/>
                <w:szCs w:val="21"/>
                <w:lang w:eastAsia="zh-CN"/>
              </w:rPr>
              <w:t>）</w:t>
            </w:r>
          </w:p>
        </w:tc>
      </w:tr>
    </w:tbl>
    <w:p w:rsidR="00AB6861" w:rsidRDefault="00383521" w:rsidP="002D446F">
      <w:pPr>
        <w:tabs>
          <w:tab w:val="left" w:pos="4400"/>
        </w:tabs>
        <w:spacing w:before="30"/>
        <w:rPr>
          <w:rFonts w:ascii="Times New Roman" w:eastAsia="Times New Roman" w:hAnsi="Times New Roman" w:cs="Times New Roman"/>
          <w:sz w:val="18"/>
          <w:szCs w:val="18"/>
          <w:lang w:eastAsia="zh-CN"/>
        </w:rPr>
      </w:pPr>
      <w:r>
        <w:rPr>
          <w:rFonts w:ascii="宋体"/>
          <w:sz w:val="28"/>
          <w:lang w:eastAsia="zh-CN"/>
        </w:rPr>
        <w:tab/>
      </w:r>
    </w:p>
    <w:sectPr w:rsidR="00AB6861">
      <w:footerReference w:type="default" r:id="rId6"/>
      <w:type w:val="continuous"/>
      <w:pgSz w:w="11910" w:h="16840"/>
      <w:pgMar w:top="1580" w:right="82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8BE" w:rsidRDefault="005858BE" w:rsidP="000835C1">
      <w:r>
        <w:separator/>
      </w:r>
    </w:p>
  </w:endnote>
  <w:endnote w:type="continuationSeparator" w:id="0">
    <w:p w:rsidR="005858BE" w:rsidRDefault="005858BE" w:rsidP="0008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409196"/>
      <w:docPartObj>
        <w:docPartGallery w:val="Page Numbers (Bottom of Page)"/>
        <w:docPartUnique/>
      </w:docPartObj>
    </w:sdtPr>
    <w:sdtEndPr/>
    <w:sdtContent>
      <w:sdt>
        <w:sdtPr>
          <w:id w:val="1728636285"/>
          <w:docPartObj>
            <w:docPartGallery w:val="Page Numbers (Top of Page)"/>
            <w:docPartUnique/>
          </w:docPartObj>
        </w:sdtPr>
        <w:sdtEndPr/>
        <w:sdtContent>
          <w:p w:rsidR="00857729" w:rsidRDefault="00857729">
            <w:pPr>
              <w:pStyle w:val="a7"/>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612DE">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612DE">
              <w:rPr>
                <w:b/>
                <w:bCs/>
                <w:noProof/>
              </w:rPr>
              <w:t>2</w:t>
            </w:r>
            <w:r>
              <w:rPr>
                <w:b/>
                <w:bCs/>
                <w:sz w:val="24"/>
                <w:szCs w:val="24"/>
              </w:rPr>
              <w:fldChar w:fldCharType="end"/>
            </w:r>
          </w:p>
        </w:sdtContent>
      </w:sdt>
    </w:sdtContent>
  </w:sdt>
  <w:p w:rsidR="00857729" w:rsidRDefault="008577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8BE" w:rsidRDefault="005858BE" w:rsidP="000835C1">
      <w:r>
        <w:separator/>
      </w:r>
    </w:p>
  </w:footnote>
  <w:footnote w:type="continuationSeparator" w:id="0">
    <w:p w:rsidR="005858BE" w:rsidRDefault="005858BE" w:rsidP="00083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AB6861"/>
    <w:rsid w:val="000835C1"/>
    <w:rsid w:val="00092FE0"/>
    <w:rsid w:val="000D25BB"/>
    <w:rsid w:val="001674A4"/>
    <w:rsid w:val="00185D3F"/>
    <w:rsid w:val="001B1097"/>
    <w:rsid w:val="001C2AA2"/>
    <w:rsid w:val="00236356"/>
    <w:rsid w:val="002B190E"/>
    <w:rsid w:val="002D1B97"/>
    <w:rsid w:val="002D446F"/>
    <w:rsid w:val="00304C5A"/>
    <w:rsid w:val="003204CB"/>
    <w:rsid w:val="00383521"/>
    <w:rsid w:val="003D3624"/>
    <w:rsid w:val="0040092E"/>
    <w:rsid w:val="00496AEF"/>
    <w:rsid w:val="004A30C1"/>
    <w:rsid w:val="004D2EB4"/>
    <w:rsid w:val="005024DA"/>
    <w:rsid w:val="00524A3E"/>
    <w:rsid w:val="005858BE"/>
    <w:rsid w:val="0060165F"/>
    <w:rsid w:val="006135B8"/>
    <w:rsid w:val="006508CA"/>
    <w:rsid w:val="006E3FEB"/>
    <w:rsid w:val="006F5E86"/>
    <w:rsid w:val="007E3B84"/>
    <w:rsid w:val="008279ED"/>
    <w:rsid w:val="00857729"/>
    <w:rsid w:val="0086008A"/>
    <w:rsid w:val="008C3971"/>
    <w:rsid w:val="00934088"/>
    <w:rsid w:val="009463D9"/>
    <w:rsid w:val="009501B9"/>
    <w:rsid w:val="00994D84"/>
    <w:rsid w:val="009A2318"/>
    <w:rsid w:val="009A37EA"/>
    <w:rsid w:val="00A31610"/>
    <w:rsid w:val="00A31710"/>
    <w:rsid w:val="00AA4790"/>
    <w:rsid w:val="00AB6861"/>
    <w:rsid w:val="00B612DE"/>
    <w:rsid w:val="00B96C79"/>
    <w:rsid w:val="00BE5CCA"/>
    <w:rsid w:val="00C02F58"/>
    <w:rsid w:val="00C52F2F"/>
    <w:rsid w:val="00C7309F"/>
    <w:rsid w:val="00CB488B"/>
    <w:rsid w:val="00CD7756"/>
    <w:rsid w:val="00CF66F3"/>
    <w:rsid w:val="00D322C1"/>
    <w:rsid w:val="00D60341"/>
    <w:rsid w:val="00D707E5"/>
    <w:rsid w:val="00DC6DF4"/>
    <w:rsid w:val="00E17D07"/>
    <w:rsid w:val="00E57C1A"/>
    <w:rsid w:val="00F65A73"/>
    <w:rsid w:val="00FF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CE8C"/>
  <w15:docId w15:val="{0DBB0EF4-D40B-47E1-BC8A-F298FE08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宋体" w:eastAsia="宋体" w:hAnsi="宋体"/>
      <w:b/>
      <w:bCs/>
      <w:sz w:val="36"/>
      <w:szCs w:val="3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835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835C1"/>
    <w:rPr>
      <w:sz w:val="18"/>
      <w:szCs w:val="18"/>
    </w:rPr>
  </w:style>
  <w:style w:type="paragraph" w:styleId="a7">
    <w:name w:val="footer"/>
    <w:basedOn w:val="a"/>
    <w:link w:val="a8"/>
    <w:uiPriority w:val="99"/>
    <w:unhideWhenUsed/>
    <w:rsid w:val="000835C1"/>
    <w:pPr>
      <w:tabs>
        <w:tab w:val="center" w:pos="4153"/>
        <w:tab w:val="right" w:pos="8306"/>
      </w:tabs>
      <w:snapToGrid w:val="0"/>
    </w:pPr>
    <w:rPr>
      <w:sz w:val="18"/>
      <w:szCs w:val="18"/>
    </w:rPr>
  </w:style>
  <w:style w:type="character" w:customStyle="1" w:styleId="a8">
    <w:name w:val="页脚 字符"/>
    <w:basedOn w:val="a0"/>
    <w:link w:val="a7"/>
    <w:uiPriority w:val="99"/>
    <w:rsid w:val="000835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 2024年度广东省科学技奖公示表1203</dc:title>
  <dc:creator>藏羚羊^^</dc:creator>
  <cp:lastModifiedBy>Microsoft Office User</cp:lastModifiedBy>
  <cp:revision>56</cp:revision>
  <dcterms:created xsi:type="dcterms:W3CDTF">2024-12-20T10:23:00Z</dcterms:created>
  <dcterms:modified xsi:type="dcterms:W3CDTF">2024-12-25T06:06:00Z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2024-12-20T00:00:00Z</vt:filetime>
  </property>
</Properties>
</file>